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DEB1D" w14:textId="17F53EE4" w:rsidR="009E1116" w:rsidRDefault="009E1116" w:rsidP="009E1116">
      <w:pPr>
        <w:pStyle w:val="Heading5"/>
        <w:rPr>
          <w:rFonts w:ascii="Lato" w:hAnsi="Lato"/>
        </w:rPr>
      </w:pPr>
      <w:r>
        <w:rPr>
          <w:rFonts w:ascii="Lato" w:hAnsi="Lato"/>
          <w:noProof/>
        </w:rPr>
        <w:drawing>
          <wp:inline distT="0" distB="0" distL="0" distR="0" wp14:anchorId="367A6BF3" wp14:editId="443B14F7">
            <wp:extent cx="3741744" cy="126503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I logo Facebook 181112.png"/>
                    <pic:cNvPicPr/>
                  </pic:nvPicPr>
                  <pic:blipFill>
                    <a:blip r:embed="rId7">
                      <a:extLst>
                        <a:ext uri="{28A0092B-C50C-407E-A947-70E740481C1C}">
                          <a14:useLocalDpi xmlns:a14="http://schemas.microsoft.com/office/drawing/2010/main" val="0"/>
                        </a:ext>
                      </a:extLst>
                    </a:blip>
                    <a:stretch>
                      <a:fillRect/>
                    </a:stretch>
                  </pic:blipFill>
                  <pic:spPr>
                    <a:xfrm>
                      <a:off x="0" y="0"/>
                      <a:ext cx="3741744" cy="1265030"/>
                    </a:xfrm>
                    <a:prstGeom prst="rect">
                      <a:avLst/>
                    </a:prstGeom>
                  </pic:spPr>
                </pic:pic>
              </a:graphicData>
            </a:graphic>
          </wp:inline>
        </w:drawing>
      </w:r>
    </w:p>
    <w:p w14:paraId="25D73273" w14:textId="7763CD75" w:rsidR="009E1116" w:rsidRPr="00BC1424" w:rsidRDefault="009E1116" w:rsidP="009E1116">
      <w:pPr>
        <w:pStyle w:val="Heading5"/>
        <w:rPr>
          <w:rFonts w:ascii="Lato" w:hAnsi="Lato"/>
        </w:rPr>
      </w:pPr>
      <w:r w:rsidRPr="00BC1424">
        <w:rPr>
          <w:rFonts w:ascii="Lato" w:hAnsi="Lato"/>
        </w:rPr>
        <w:t>APCI Response</w:t>
      </w:r>
    </w:p>
    <w:p w14:paraId="4BB7289D" w14:textId="77777777" w:rsidR="009E1116" w:rsidRPr="00BC1424" w:rsidRDefault="009E1116" w:rsidP="009E1116">
      <w:pPr>
        <w:jc w:val="center"/>
        <w:rPr>
          <w:rFonts w:ascii="Lato" w:hAnsi="Lato"/>
          <w:b/>
          <w:sz w:val="36"/>
        </w:rPr>
      </w:pPr>
    </w:p>
    <w:p w14:paraId="4C9DE9C6" w14:textId="77777777" w:rsidR="009E1116" w:rsidRPr="00BC1424" w:rsidRDefault="009E1116" w:rsidP="009E1116">
      <w:pPr>
        <w:pStyle w:val="Heading6"/>
        <w:rPr>
          <w:rFonts w:ascii="Lato" w:hAnsi="Lato"/>
        </w:rPr>
      </w:pPr>
      <w:r w:rsidRPr="00BC1424">
        <w:rPr>
          <w:rFonts w:ascii="Lato" w:hAnsi="Lato"/>
        </w:rPr>
        <w:t>Notes for Members</w:t>
      </w:r>
    </w:p>
    <w:p w14:paraId="611E297E" w14:textId="77777777" w:rsidR="009E1116" w:rsidRPr="00BC1424" w:rsidRDefault="009E1116" w:rsidP="009E1116">
      <w:pPr>
        <w:spacing w:after="120"/>
        <w:jc w:val="center"/>
        <w:rPr>
          <w:rFonts w:ascii="Lato" w:hAnsi="Lato"/>
          <w:b/>
          <w:sz w:val="56"/>
        </w:rPr>
      </w:pPr>
    </w:p>
    <w:p w14:paraId="5D2ABB6F" w14:textId="77777777" w:rsidR="009E1116" w:rsidRPr="00BC1424" w:rsidRDefault="009E1116" w:rsidP="009E1116">
      <w:pPr>
        <w:spacing w:after="120"/>
        <w:jc w:val="center"/>
        <w:rPr>
          <w:rFonts w:ascii="Lato" w:hAnsi="Lato"/>
          <w:b/>
          <w:sz w:val="56"/>
        </w:rPr>
      </w:pPr>
    </w:p>
    <w:p w14:paraId="4B658A68" w14:textId="77777777" w:rsidR="009E1116" w:rsidRPr="00BC1424" w:rsidRDefault="009E1116" w:rsidP="009E1116">
      <w:pPr>
        <w:pStyle w:val="Heading4"/>
        <w:rPr>
          <w:rFonts w:ascii="Lato" w:hAnsi="Lato"/>
          <w:sz w:val="36"/>
        </w:rPr>
      </w:pPr>
      <w:r w:rsidRPr="00BC1424">
        <w:rPr>
          <w:rFonts w:ascii="Lato" w:hAnsi="Lato"/>
          <w:sz w:val="36"/>
        </w:rPr>
        <w:t>LIST OF CONTENTS</w:t>
      </w:r>
    </w:p>
    <w:p w14:paraId="117BA601" w14:textId="77777777" w:rsidR="009E1116" w:rsidRPr="009E1116" w:rsidRDefault="009E1116" w:rsidP="009E1116">
      <w:pPr>
        <w:pStyle w:val="Heading2"/>
        <w:tabs>
          <w:tab w:val="left" w:pos="851"/>
          <w:tab w:val="right" w:pos="9072"/>
        </w:tabs>
        <w:autoSpaceDE/>
        <w:autoSpaceDN/>
        <w:adjustRightInd/>
        <w:spacing w:after="120"/>
        <w:rPr>
          <w:rFonts w:ascii="Lato" w:hAnsi="Lato"/>
          <w:bCs w:val="0"/>
          <w:sz w:val="22"/>
          <w:szCs w:val="22"/>
          <w:lang w:val="en-GB" w:eastAsia="en-GB"/>
        </w:rPr>
      </w:pPr>
      <w:r w:rsidRPr="009E1116">
        <w:rPr>
          <w:rFonts w:ascii="Lato" w:hAnsi="Lato"/>
          <w:bCs w:val="0"/>
          <w:sz w:val="22"/>
          <w:szCs w:val="22"/>
          <w:lang w:val="en-GB" w:eastAsia="en-GB"/>
        </w:rPr>
        <w:t xml:space="preserve">Section </w:t>
      </w:r>
      <w:r w:rsidRPr="009E1116">
        <w:rPr>
          <w:rFonts w:ascii="Lato" w:hAnsi="Lato"/>
          <w:bCs w:val="0"/>
          <w:sz w:val="22"/>
          <w:szCs w:val="22"/>
          <w:lang w:val="en-GB" w:eastAsia="en-GB"/>
        </w:rPr>
        <w:tab/>
      </w:r>
      <w:r w:rsidRPr="009E1116">
        <w:rPr>
          <w:rFonts w:ascii="Lato" w:hAnsi="Lato"/>
          <w:bCs w:val="0"/>
          <w:sz w:val="22"/>
          <w:szCs w:val="22"/>
          <w:lang w:val="en-GB" w:eastAsia="en-GB"/>
        </w:rPr>
        <w:tab/>
        <w:t>Page</w:t>
      </w:r>
    </w:p>
    <w:p w14:paraId="4F9C2F42" w14:textId="77777777" w:rsidR="009E1116" w:rsidRPr="009E1116" w:rsidRDefault="009E1116" w:rsidP="009E1116">
      <w:pPr>
        <w:pStyle w:val="Heading2"/>
        <w:tabs>
          <w:tab w:val="left" w:pos="851"/>
          <w:tab w:val="right" w:leader="dot" w:pos="9072"/>
        </w:tabs>
        <w:autoSpaceDE/>
        <w:autoSpaceDN/>
        <w:adjustRightInd/>
        <w:spacing w:after="120"/>
        <w:rPr>
          <w:rFonts w:ascii="Lato" w:hAnsi="Lato"/>
          <w:bCs w:val="0"/>
          <w:sz w:val="22"/>
          <w:szCs w:val="22"/>
          <w:lang w:val="en-GB" w:eastAsia="en-GB"/>
        </w:rPr>
      </w:pPr>
      <w:r w:rsidRPr="009E1116">
        <w:rPr>
          <w:rFonts w:ascii="Lato" w:hAnsi="Lato"/>
          <w:bCs w:val="0"/>
          <w:sz w:val="22"/>
          <w:szCs w:val="22"/>
          <w:lang w:val="en-GB" w:eastAsia="en-GB"/>
        </w:rPr>
        <w:t xml:space="preserve">1 </w:t>
      </w:r>
      <w:r w:rsidRPr="009E1116">
        <w:rPr>
          <w:rFonts w:ascii="Lato" w:hAnsi="Lato"/>
          <w:bCs w:val="0"/>
          <w:sz w:val="22"/>
          <w:szCs w:val="22"/>
          <w:lang w:val="en-GB" w:eastAsia="en-GB"/>
        </w:rPr>
        <w:tab/>
        <w:t xml:space="preserve">Background </w:t>
      </w:r>
      <w:r w:rsidRPr="009E1116">
        <w:rPr>
          <w:rFonts w:ascii="Lato" w:hAnsi="Lato"/>
          <w:bCs w:val="0"/>
          <w:sz w:val="22"/>
          <w:szCs w:val="22"/>
          <w:lang w:val="en-GB" w:eastAsia="en-GB"/>
        </w:rPr>
        <w:tab/>
        <w:t>2</w:t>
      </w:r>
    </w:p>
    <w:p w14:paraId="35CDC7FA" w14:textId="77777777" w:rsidR="009E1116" w:rsidRPr="009E1116" w:rsidRDefault="009E1116" w:rsidP="009E1116">
      <w:pPr>
        <w:tabs>
          <w:tab w:val="left" w:pos="851"/>
          <w:tab w:val="right" w:leader="dot" w:pos="9072"/>
        </w:tabs>
        <w:spacing w:after="120"/>
        <w:rPr>
          <w:rFonts w:ascii="Lato" w:hAnsi="Lato"/>
          <w:b/>
          <w:sz w:val="22"/>
          <w:szCs w:val="22"/>
        </w:rPr>
      </w:pPr>
      <w:r w:rsidRPr="009E1116">
        <w:rPr>
          <w:rFonts w:ascii="Lato" w:hAnsi="Lato"/>
          <w:b/>
          <w:sz w:val="22"/>
          <w:szCs w:val="22"/>
        </w:rPr>
        <w:t>2</w:t>
      </w:r>
      <w:r w:rsidRPr="009E1116">
        <w:rPr>
          <w:rFonts w:ascii="Lato" w:hAnsi="Lato"/>
          <w:b/>
          <w:sz w:val="22"/>
          <w:szCs w:val="22"/>
        </w:rPr>
        <w:tab/>
        <w:t xml:space="preserve">Service provider </w:t>
      </w:r>
      <w:r w:rsidRPr="009E1116">
        <w:rPr>
          <w:rFonts w:ascii="Lato" w:hAnsi="Lato"/>
          <w:b/>
          <w:sz w:val="22"/>
          <w:szCs w:val="22"/>
        </w:rPr>
        <w:tab/>
        <w:t>2</w:t>
      </w:r>
    </w:p>
    <w:p w14:paraId="327D82DC" w14:textId="77777777" w:rsidR="009E1116" w:rsidRPr="009E1116" w:rsidRDefault="009E1116" w:rsidP="009E1116">
      <w:pPr>
        <w:tabs>
          <w:tab w:val="left" w:pos="851"/>
          <w:tab w:val="right" w:leader="dot" w:pos="9072"/>
        </w:tabs>
        <w:spacing w:after="120"/>
        <w:rPr>
          <w:rFonts w:ascii="Lato" w:hAnsi="Lato"/>
          <w:b/>
          <w:sz w:val="22"/>
          <w:szCs w:val="22"/>
        </w:rPr>
      </w:pPr>
      <w:r w:rsidRPr="009E1116">
        <w:rPr>
          <w:rFonts w:ascii="Lato" w:hAnsi="Lato"/>
          <w:b/>
          <w:sz w:val="22"/>
          <w:szCs w:val="22"/>
        </w:rPr>
        <w:t>3</w:t>
      </w:r>
      <w:r w:rsidRPr="009E1116">
        <w:rPr>
          <w:rFonts w:ascii="Lato" w:hAnsi="Lato"/>
          <w:b/>
          <w:sz w:val="22"/>
          <w:szCs w:val="22"/>
        </w:rPr>
        <w:tab/>
        <w:t>Security</w:t>
      </w:r>
      <w:r w:rsidRPr="009E1116">
        <w:rPr>
          <w:rFonts w:ascii="Lato" w:hAnsi="Lato"/>
          <w:b/>
          <w:sz w:val="22"/>
          <w:szCs w:val="22"/>
        </w:rPr>
        <w:tab/>
        <w:t>2</w:t>
      </w:r>
    </w:p>
    <w:p w14:paraId="1411FEE0" w14:textId="77777777" w:rsidR="009E1116" w:rsidRPr="009E1116" w:rsidRDefault="009E1116" w:rsidP="009E1116">
      <w:pPr>
        <w:tabs>
          <w:tab w:val="left" w:pos="851"/>
          <w:tab w:val="right" w:leader="dot" w:pos="9072"/>
        </w:tabs>
        <w:spacing w:after="120"/>
        <w:rPr>
          <w:rFonts w:ascii="Lato" w:hAnsi="Lato"/>
          <w:b/>
          <w:sz w:val="22"/>
          <w:szCs w:val="22"/>
        </w:rPr>
      </w:pPr>
      <w:r w:rsidRPr="009E1116">
        <w:rPr>
          <w:rFonts w:ascii="Lato" w:hAnsi="Lato"/>
          <w:b/>
          <w:sz w:val="22"/>
          <w:szCs w:val="22"/>
        </w:rPr>
        <w:t>4</w:t>
      </w:r>
      <w:r w:rsidRPr="009E1116">
        <w:rPr>
          <w:rFonts w:ascii="Lato" w:hAnsi="Lato"/>
          <w:b/>
          <w:sz w:val="22"/>
          <w:szCs w:val="22"/>
        </w:rPr>
        <w:tab/>
      </w:r>
      <w:r w:rsidRPr="009E1116">
        <w:rPr>
          <w:rFonts w:ascii="Lato" w:hAnsi="Lato"/>
          <w:b/>
          <w:i/>
          <w:sz w:val="22"/>
          <w:szCs w:val="22"/>
        </w:rPr>
        <w:t>APCI Response</w:t>
      </w:r>
      <w:r w:rsidRPr="009E1116">
        <w:rPr>
          <w:rFonts w:ascii="Lato" w:hAnsi="Lato"/>
          <w:b/>
          <w:sz w:val="22"/>
          <w:szCs w:val="22"/>
        </w:rPr>
        <w:t xml:space="preserve"> number </w:t>
      </w:r>
      <w:r w:rsidRPr="009E1116">
        <w:rPr>
          <w:rFonts w:ascii="Lato" w:hAnsi="Lato"/>
          <w:b/>
          <w:sz w:val="22"/>
          <w:szCs w:val="22"/>
        </w:rPr>
        <w:tab/>
        <w:t>2</w:t>
      </w:r>
    </w:p>
    <w:p w14:paraId="116B9FC2" w14:textId="78F38A9D" w:rsidR="009E1116" w:rsidRPr="009E1116" w:rsidRDefault="009E1116" w:rsidP="009E1116">
      <w:pPr>
        <w:tabs>
          <w:tab w:val="left" w:pos="851"/>
          <w:tab w:val="right" w:leader="dot" w:pos="9072"/>
        </w:tabs>
        <w:spacing w:after="120"/>
        <w:rPr>
          <w:rFonts w:ascii="Lato" w:hAnsi="Lato"/>
          <w:b/>
          <w:sz w:val="22"/>
          <w:szCs w:val="22"/>
        </w:rPr>
      </w:pPr>
      <w:r w:rsidRPr="009E1116">
        <w:rPr>
          <w:rFonts w:ascii="Lato" w:hAnsi="Lato"/>
          <w:b/>
          <w:sz w:val="22"/>
          <w:szCs w:val="22"/>
        </w:rPr>
        <w:t>5</w:t>
      </w:r>
      <w:r w:rsidRPr="009E1116">
        <w:rPr>
          <w:rFonts w:ascii="Lato" w:hAnsi="Lato"/>
          <w:b/>
          <w:sz w:val="22"/>
          <w:szCs w:val="22"/>
        </w:rPr>
        <w:tab/>
        <w:t xml:space="preserve">Hours of operation </w:t>
      </w:r>
      <w:r w:rsidRPr="009E1116">
        <w:rPr>
          <w:rFonts w:ascii="Lato" w:hAnsi="Lato"/>
          <w:b/>
          <w:sz w:val="22"/>
          <w:szCs w:val="22"/>
        </w:rPr>
        <w:tab/>
      </w:r>
      <w:r>
        <w:rPr>
          <w:rFonts w:ascii="Lato" w:hAnsi="Lato"/>
          <w:b/>
          <w:sz w:val="22"/>
          <w:szCs w:val="22"/>
        </w:rPr>
        <w:t>3</w:t>
      </w:r>
    </w:p>
    <w:p w14:paraId="68DC9AC8" w14:textId="77777777" w:rsidR="009E1116" w:rsidRPr="009E1116" w:rsidRDefault="009E1116" w:rsidP="009E1116">
      <w:pPr>
        <w:tabs>
          <w:tab w:val="left" w:pos="851"/>
          <w:tab w:val="right" w:leader="dot" w:pos="9072"/>
        </w:tabs>
        <w:spacing w:after="120"/>
        <w:rPr>
          <w:rFonts w:ascii="Lato" w:hAnsi="Lato"/>
          <w:b/>
          <w:sz w:val="22"/>
          <w:szCs w:val="22"/>
        </w:rPr>
      </w:pPr>
      <w:r w:rsidRPr="009E1116">
        <w:rPr>
          <w:rFonts w:ascii="Lato" w:hAnsi="Lato"/>
          <w:b/>
          <w:sz w:val="22"/>
          <w:szCs w:val="22"/>
        </w:rPr>
        <w:t>6</w:t>
      </w:r>
      <w:r w:rsidRPr="009E1116">
        <w:rPr>
          <w:rFonts w:ascii="Lato" w:hAnsi="Lato"/>
          <w:b/>
          <w:sz w:val="22"/>
          <w:szCs w:val="22"/>
        </w:rPr>
        <w:tab/>
        <w:t xml:space="preserve">Availability </w:t>
      </w:r>
      <w:r w:rsidRPr="009E1116">
        <w:rPr>
          <w:rFonts w:ascii="Lato" w:hAnsi="Lato"/>
          <w:b/>
          <w:sz w:val="22"/>
          <w:szCs w:val="22"/>
        </w:rPr>
        <w:tab/>
        <w:t>3</w:t>
      </w:r>
    </w:p>
    <w:p w14:paraId="722AEB88" w14:textId="77777777" w:rsidR="009E1116" w:rsidRPr="009E1116" w:rsidRDefault="009E1116" w:rsidP="009E1116">
      <w:pPr>
        <w:tabs>
          <w:tab w:val="left" w:pos="851"/>
          <w:tab w:val="right" w:leader="dot" w:pos="9072"/>
        </w:tabs>
        <w:spacing w:after="120"/>
        <w:rPr>
          <w:rFonts w:ascii="Lato" w:hAnsi="Lato"/>
          <w:b/>
          <w:sz w:val="22"/>
          <w:szCs w:val="22"/>
        </w:rPr>
      </w:pPr>
      <w:r w:rsidRPr="009E1116">
        <w:rPr>
          <w:rFonts w:ascii="Lato" w:hAnsi="Lato"/>
          <w:b/>
          <w:sz w:val="22"/>
          <w:szCs w:val="22"/>
        </w:rPr>
        <w:t>7</w:t>
      </w:r>
      <w:r w:rsidRPr="009E1116">
        <w:rPr>
          <w:rFonts w:ascii="Lato" w:hAnsi="Lato"/>
          <w:b/>
          <w:sz w:val="22"/>
          <w:szCs w:val="22"/>
        </w:rPr>
        <w:tab/>
      </w:r>
      <w:r w:rsidRPr="009E1116">
        <w:rPr>
          <w:rFonts w:ascii="Lato" w:hAnsi="Lato"/>
          <w:b/>
          <w:sz w:val="22"/>
          <w:szCs w:val="22"/>
          <w:lang w:eastAsia="en-US"/>
        </w:rPr>
        <w:t xml:space="preserve">Incoming calls </w:t>
      </w:r>
      <w:r w:rsidRPr="009E1116">
        <w:rPr>
          <w:rFonts w:ascii="Lato" w:hAnsi="Lato"/>
          <w:b/>
          <w:sz w:val="22"/>
          <w:szCs w:val="22"/>
        </w:rPr>
        <w:tab/>
        <w:t>3</w:t>
      </w:r>
    </w:p>
    <w:p w14:paraId="739AAA6D" w14:textId="77777777" w:rsidR="009E1116" w:rsidRPr="009E1116" w:rsidRDefault="009E1116" w:rsidP="009E1116">
      <w:pPr>
        <w:tabs>
          <w:tab w:val="left" w:pos="851"/>
          <w:tab w:val="right" w:leader="dot" w:pos="9072"/>
        </w:tabs>
        <w:spacing w:after="120"/>
        <w:rPr>
          <w:rFonts w:ascii="Lato" w:hAnsi="Lato"/>
          <w:b/>
          <w:sz w:val="22"/>
          <w:szCs w:val="22"/>
        </w:rPr>
      </w:pPr>
      <w:r w:rsidRPr="009E1116">
        <w:rPr>
          <w:rFonts w:ascii="Lato" w:hAnsi="Lato"/>
          <w:b/>
          <w:sz w:val="22"/>
          <w:szCs w:val="22"/>
        </w:rPr>
        <w:t>8</w:t>
      </w:r>
      <w:r w:rsidRPr="009E1116">
        <w:rPr>
          <w:rFonts w:ascii="Lato" w:hAnsi="Lato"/>
          <w:b/>
          <w:sz w:val="22"/>
          <w:szCs w:val="22"/>
        </w:rPr>
        <w:tab/>
        <w:t>Outgo</w:t>
      </w:r>
      <w:r w:rsidRPr="009E1116">
        <w:rPr>
          <w:rFonts w:ascii="Lato" w:hAnsi="Lato"/>
          <w:b/>
          <w:sz w:val="22"/>
          <w:szCs w:val="22"/>
          <w:lang w:eastAsia="en-US"/>
        </w:rPr>
        <w:t xml:space="preserve">ing calls </w:t>
      </w:r>
      <w:r w:rsidRPr="009E1116">
        <w:rPr>
          <w:rFonts w:ascii="Lato" w:hAnsi="Lato"/>
          <w:b/>
          <w:sz w:val="22"/>
          <w:szCs w:val="22"/>
          <w:lang w:eastAsia="en-US"/>
        </w:rPr>
        <w:tab/>
        <w:t>3</w:t>
      </w:r>
    </w:p>
    <w:p w14:paraId="0F8918B4" w14:textId="77777777" w:rsidR="009E1116" w:rsidRPr="009E1116" w:rsidRDefault="009E1116" w:rsidP="009E1116">
      <w:pPr>
        <w:tabs>
          <w:tab w:val="left" w:pos="851"/>
          <w:tab w:val="right" w:leader="dot" w:pos="9072"/>
        </w:tabs>
        <w:spacing w:after="120"/>
        <w:rPr>
          <w:rFonts w:ascii="Lato" w:hAnsi="Lato"/>
          <w:b/>
          <w:sz w:val="22"/>
          <w:szCs w:val="22"/>
        </w:rPr>
      </w:pPr>
      <w:r w:rsidRPr="009E1116">
        <w:rPr>
          <w:rFonts w:ascii="Lato" w:hAnsi="Lato"/>
          <w:b/>
          <w:sz w:val="22"/>
          <w:szCs w:val="22"/>
        </w:rPr>
        <w:t>9</w:t>
      </w:r>
      <w:r w:rsidRPr="009E1116">
        <w:rPr>
          <w:rFonts w:ascii="Lato" w:hAnsi="Lato"/>
          <w:b/>
          <w:sz w:val="22"/>
          <w:szCs w:val="22"/>
        </w:rPr>
        <w:tab/>
        <w:t xml:space="preserve">Declining a booking </w:t>
      </w:r>
      <w:r w:rsidRPr="009E1116">
        <w:rPr>
          <w:rFonts w:ascii="Lato" w:hAnsi="Lato"/>
          <w:b/>
          <w:sz w:val="22"/>
          <w:szCs w:val="22"/>
        </w:rPr>
        <w:tab/>
        <w:t>3</w:t>
      </w:r>
    </w:p>
    <w:p w14:paraId="198563AC" w14:textId="77777777" w:rsidR="009E1116" w:rsidRPr="009E1116" w:rsidRDefault="009E1116" w:rsidP="009E1116">
      <w:pPr>
        <w:tabs>
          <w:tab w:val="left" w:pos="851"/>
          <w:tab w:val="right" w:leader="dot" w:pos="9072"/>
        </w:tabs>
        <w:spacing w:after="120"/>
        <w:rPr>
          <w:rFonts w:ascii="Lato" w:hAnsi="Lato"/>
          <w:b/>
          <w:sz w:val="22"/>
          <w:szCs w:val="22"/>
        </w:rPr>
      </w:pPr>
      <w:r w:rsidRPr="009E1116">
        <w:rPr>
          <w:rFonts w:ascii="Lato" w:hAnsi="Lato"/>
          <w:b/>
          <w:sz w:val="22"/>
          <w:szCs w:val="22"/>
        </w:rPr>
        <w:t>10</w:t>
      </w:r>
      <w:r w:rsidRPr="009E1116">
        <w:rPr>
          <w:rFonts w:ascii="Lato" w:hAnsi="Lato"/>
          <w:b/>
          <w:sz w:val="22"/>
          <w:szCs w:val="22"/>
        </w:rPr>
        <w:tab/>
        <w:t xml:space="preserve">Accepting a booking </w:t>
      </w:r>
      <w:bookmarkStart w:id="0" w:name="_GoBack"/>
      <w:bookmarkEnd w:id="0"/>
      <w:r w:rsidRPr="009E1116">
        <w:rPr>
          <w:rFonts w:ascii="Lato" w:hAnsi="Lato"/>
          <w:b/>
          <w:sz w:val="22"/>
          <w:szCs w:val="22"/>
        </w:rPr>
        <w:tab/>
        <w:t>3</w:t>
      </w:r>
    </w:p>
    <w:p w14:paraId="2D4D6C64" w14:textId="28961E19" w:rsidR="009E1116" w:rsidRPr="009E1116" w:rsidRDefault="009E1116" w:rsidP="009E1116">
      <w:pPr>
        <w:tabs>
          <w:tab w:val="left" w:pos="851"/>
          <w:tab w:val="right" w:leader="dot" w:pos="9072"/>
        </w:tabs>
        <w:spacing w:after="120"/>
        <w:rPr>
          <w:rFonts w:ascii="Lato" w:hAnsi="Lato"/>
          <w:b/>
          <w:sz w:val="22"/>
          <w:szCs w:val="22"/>
        </w:rPr>
      </w:pPr>
      <w:r w:rsidRPr="009E1116">
        <w:rPr>
          <w:rFonts w:ascii="Lato" w:hAnsi="Lato"/>
          <w:b/>
          <w:sz w:val="22"/>
          <w:szCs w:val="22"/>
        </w:rPr>
        <w:t>11</w:t>
      </w:r>
      <w:r w:rsidRPr="009E1116">
        <w:rPr>
          <w:rFonts w:ascii="Lato" w:hAnsi="Lato"/>
          <w:b/>
          <w:sz w:val="22"/>
          <w:szCs w:val="22"/>
        </w:rPr>
        <w:tab/>
        <w:t xml:space="preserve">Contacting the work provider </w:t>
      </w:r>
      <w:r w:rsidRPr="009E1116">
        <w:rPr>
          <w:rFonts w:ascii="Lato" w:hAnsi="Lato"/>
          <w:b/>
          <w:sz w:val="22"/>
          <w:szCs w:val="22"/>
        </w:rPr>
        <w:tab/>
      </w:r>
      <w:r>
        <w:rPr>
          <w:rFonts w:ascii="Lato" w:hAnsi="Lato"/>
          <w:b/>
          <w:sz w:val="22"/>
          <w:szCs w:val="22"/>
        </w:rPr>
        <w:t>4</w:t>
      </w:r>
    </w:p>
    <w:p w14:paraId="0E4406EE" w14:textId="77777777" w:rsidR="009E1116" w:rsidRPr="009E1116" w:rsidRDefault="009E1116" w:rsidP="009E1116">
      <w:pPr>
        <w:tabs>
          <w:tab w:val="left" w:pos="851"/>
          <w:tab w:val="right" w:leader="dot" w:pos="9072"/>
        </w:tabs>
        <w:spacing w:after="120"/>
        <w:rPr>
          <w:rFonts w:ascii="Lato" w:hAnsi="Lato"/>
          <w:b/>
          <w:sz w:val="22"/>
          <w:szCs w:val="22"/>
        </w:rPr>
      </w:pPr>
      <w:r w:rsidRPr="009E1116">
        <w:rPr>
          <w:rFonts w:ascii="Lato" w:hAnsi="Lato"/>
          <w:b/>
          <w:sz w:val="22"/>
          <w:szCs w:val="22"/>
        </w:rPr>
        <w:t>12</w:t>
      </w:r>
      <w:r w:rsidRPr="009E1116">
        <w:rPr>
          <w:rFonts w:ascii="Lato" w:hAnsi="Lato"/>
          <w:b/>
          <w:sz w:val="22"/>
          <w:szCs w:val="22"/>
        </w:rPr>
        <w:tab/>
        <w:t xml:space="preserve">Contractual arrangements </w:t>
      </w:r>
      <w:r w:rsidRPr="009E1116">
        <w:rPr>
          <w:rFonts w:ascii="Lato" w:hAnsi="Lato"/>
          <w:b/>
          <w:sz w:val="22"/>
          <w:szCs w:val="22"/>
        </w:rPr>
        <w:tab/>
        <w:t>4</w:t>
      </w:r>
    </w:p>
    <w:p w14:paraId="62CAA0B1" w14:textId="77777777" w:rsidR="009E1116" w:rsidRPr="009E1116" w:rsidRDefault="009E1116" w:rsidP="009E1116">
      <w:pPr>
        <w:tabs>
          <w:tab w:val="left" w:pos="851"/>
          <w:tab w:val="right" w:leader="dot" w:pos="9072"/>
        </w:tabs>
        <w:spacing w:after="120"/>
        <w:rPr>
          <w:rFonts w:ascii="Lato" w:hAnsi="Lato"/>
          <w:b/>
          <w:sz w:val="22"/>
          <w:szCs w:val="22"/>
        </w:rPr>
      </w:pPr>
      <w:r w:rsidRPr="009E1116">
        <w:rPr>
          <w:rFonts w:ascii="Lato" w:hAnsi="Lato"/>
          <w:b/>
          <w:sz w:val="22"/>
          <w:szCs w:val="22"/>
        </w:rPr>
        <w:t>13</w:t>
      </w:r>
      <w:r w:rsidRPr="009E1116">
        <w:rPr>
          <w:rFonts w:ascii="Lato" w:hAnsi="Lato"/>
          <w:b/>
          <w:sz w:val="22"/>
          <w:szCs w:val="22"/>
        </w:rPr>
        <w:tab/>
        <w:t xml:space="preserve">Follow-up </w:t>
      </w:r>
      <w:r w:rsidRPr="009E1116">
        <w:rPr>
          <w:rFonts w:ascii="Lato" w:hAnsi="Lato"/>
          <w:b/>
          <w:sz w:val="22"/>
          <w:szCs w:val="22"/>
        </w:rPr>
        <w:tab/>
        <w:t>4</w:t>
      </w:r>
    </w:p>
    <w:p w14:paraId="1283840A" w14:textId="77777777" w:rsidR="009E1116" w:rsidRPr="00BC1424" w:rsidRDefault="009E1116" w:rsidP="009E1116">
      <w:pPr>
        <w:tabs>
          <w:tab w:val="left" w:pos="851"/>
          <w:tab w:val="right" w:leader="dot" w:pos="9072"/>
        </w:tabs>
        <w:spacing w:after="120"/>
        <w:rPr>
          <w:rFonts w:ascii="Lato" w:hAnsi="Lato"/>
          <w:b/>
        </w:rPr>
      </w:pPr>
    </w:p>
    <w:p w14:paraId="5A6D3006" w14:textId="77777777" w:rsidR="009E1116" w:rsidRPr="00BC1424" w:rsidRDefault="009E1116" w:rsidP="009E1116">
      <w:pPr>
        <w:spacing w:after="120"/>
        <w:jc w:val="center"/>
        <w:rPr>
          <w:rFonts w:ascii="Lato" w:hAnsi="Lato"/>
          <w:b/>
          <w:sz w:val="28"/>
        </w:rPr>
      </w:pPr>
      <w:r w:rsidRPr="00BC1424">
        <w:rPr>
          <w:rFonts w:ascii="Lato" w:hAnsi="Lato"/>
          <w:b/>
          <w:sz w:val="28"/>
        </w:rPr>
        <w:br w:type="page"/>
      </w:r>
    </w:p>
    <w:p w14:paraId="29D83F75" w14:textId="77777777" w:rsidR="009E1116" w:rsidRPr="009E1116" w:rsidRDefault="009E1116" w:rsidP="009E1116">
      <w:pPr>
        <w:numPr>
          <w:ilvl w:val="0"/>
          <w:numId w:val="2"/>
        </w:numPr>
        <w:spacing w:after="120"/>
        <w:rPr>
          <w:rFonts w:ascii="Lato" w:hAnsi="Lato"/>
          <w:b/>
          <w:bCs/>
          <w:sz w:val="22"/>
          <w:szCs w:val="22"/>
        </w:rPr>
      </w:pPr>
      <w:r w:rsidRPr="009E1116">
        <w:rPr>
          <w:rFonts w:ascii="Lato" w:hAnsi="Lato"/>
          <w:b/>
          <w:sz w:val="22"/>
          <w:szCs w:val="22"/>
        </w:rPr>
        <w:lastRenderedPageBreak/>
        <w:t>Ba</w:t>
      </w:r>
      <w:r w:rsidRPr="009E1116">
        <w:rPr>
          <w:rFonts w:ascii="Lato" w:hAnsi="Lato"/>
          <w:b/>
          <w:bCs/>
          <w:sz w:val="22"/>
          <w:szCs w:val="22"/>
        </w:rPr>
        <w:t>ckground</w:t>
      </w:r>
    </w:p>
    <w:p w14:paraId="680726D8" w14:textId="77777777" w:rsidR="009E1116" w:rsidRPr="009E1116" w:rsidRDefault="009E1116" w:rsidP="009E1116">
      <w:pPr>
        <w:numPr>
          <w:ilvl w:val="1"/>
          <w:numId w:val="3"/>
        </w:numPr>
        <w:spacing w:after="120"/>
        <w:jc w:val="both"/>
        <w:rPr>
          <w:rFonts w:ascii="Lato" w:hAnsi="Lato"/>
          <w:sz w:val="22"/>
          <w:szCs w:val="22"/>
        </w:rPr>
      </w:pPr>
      <w:r w:rsidRPr="009E1116">
        <w:rPr>
          <w:rFonts w:ascii="Lato" w:hAnsi="Lato"/>
          <w:bCs/>
          <w:sz w:val="22"/>
          <w:szCs w:val="22"/>
        </w:rPr>
        <w:t xml:space="preserve">The </w:t>
      </w:r>
      <w:r w:rsidRPr="009E1116">
        <w:rPr>
          <w:rFonts w:ascii="Lato" w:hAnsi="Lato"/>
          <w:b/>
          <w:i/>
          <w:iCs/>
          <w:sz w:val="22"/>
          <w:szCs w:val="22"/>
        </w:rPr>
        <w:t>APCI Response</w:t>
      </w:r>
      <w:r w:rsidRPr="009E1116">
        <w:rPr>
          <w:rFonts w:ascii="Lato" w:hAnsi="Lato"/>
          <w:bCs/>
          <w:sz w:val="22"/>
          <w:szCs w:val="22"/>
        </w:rPr>
        <w:t xml:space="preserve"> project was </w:t>
      </w:r>
      <w:r w:rsidRPr="009E1116">
        <w:rPr>
          <w:rFonts w:ascii="Lato" w:hAnsi="Lato"/>
          <w:sz w:val="22"/>
          <w:szCs w:val="22"/>
        </w:rPr>
        <w:t>set up to provide work for APCI members. The service is free at the point of delivery to work providers and there is no charge made to members when they accept jobs.</w:t>
      </w:r>
    </w:p>
    <w:p w14:paraId="756A2746" w14:textId="77777777" w:rsidR="009E1116" w:rsidRPr="009E1116" w:rsidRDefault="009E1116" w:rsidP="009E1116">
      <w:pPr>
        <w:numPr>
          <w:ilvl w:val="1"/>
          <w:numId w:val="3"/>
        </w:numPr>
        <w:spacing w:after="120"/>
        <w:jc w:val="both"/>
        <w:rPr>
          <w:rFonts w:ascii="Lato" w:hAnsi="Lato"/>
          <w:bCs/>
          <w:sz w:val="22"/>
          <w:szCs w:val="22"/>
        </w:rPr>
      </w:pPr>
      <w:r w:rsidRPr="009E1116">
        <w:rPr>
          <w:rFonts w:ascii="Lato" w:hAnsi="Lato"/>
          <w:sz w:val="22"/>
          <w:szCs w:val="22"/>
        </w:rPr>
        <w:t xml:space="preserve">It was </w:t>
      </w:r>
      <w:r w:rsidRPr="009E1116">
        <w:rPr>
          <w:rFonts w:ascii="Lato" w:hAnsi="Lato"/>
          <w:bCs/>
          <w:sz w:val="22"/>
          <w:szCs w:val="22"/>
        </w:rPr>
        <w:t xml:space="preserve">launched on 2 April 2008, initially for a </w:t>
      </w:r>
      <w:proofErr w:type="gramStart"/>
      <w:r w:rsidRPr="009E1116">
        <w:rPr>
          <w:rFonts w:ascii="Lato" w:hAnsi="Lato"/>
          <w:bCs/>
          <w:sz w:val="22"/>
          <w:szCs w:val="22"/>
        </w:rPr>
        <w:t>six month</w:t>
      </w:r>
      <w:proofErr w:type="gramEnd"/>
      <w:r w:rsidRPr="009E1116">
        <w:rPr>
          <w:rFonts w:ascii="Lato" w:hAnsi="Lato"/>
          <w:bCs/>
          <w:sz w:val="22"/>
          <w:szCs w:val="22"/>
        </w:rPr>
        <w:t xml:space="preserve"> trial period. On 28 October 2008 the Annual General Meeting voted for it to continue, with costs being met from subscription income.</w:t>
      </w:r>
    </w:p>
    <w:p w14:paraId="04719D79" w14:textId="77777777" w:rsidR="009E1116" w:rsidRPr="009E1116" w:rsidRDefault="009E1116" w:rsidP="003526B3">
      <w:pPr>
        <w:pStyle w:val="Heading1"/>
        <w:numPr>
          <w:ilvl w:val="0"/>
          <w:numId w:val="1"/>
        </w:numPr>
        <w:spacing w:before="240"/>
        <w:rPr>
          <w:rFonts w:ascii="Lato" w:hAnsi="Lato"/>
          <w:bCs w:val="0"/>
          <w:sz w:val="22"/>
          <w:szCs w:val="22"/>
        </w:rPr>
      </w:pPr>
      <w:r w:rsidRPr="009E1116">
        <w:rPr>
          <w:rFonts w:ascii="Lato" w:hAnsi="Lato"/>
          <w:bCs w:val="0"/>
          <w:sz w:val="22"/>
          <w:szCs w:val="22"/>
        </w:rPr>
        <w:t>Service provider</w:t>
      </w:r>
    </w:p>
    <w:p w14:paraId="15B2D3F2" w14:textId="77777777" w:rsidR="009E1116" w:rsidRPr="009E1116" w:rsidRDefault="009E1116" w:rsidP="009E1116">
      <w:pPr>
        <w:numPr>
          <w:ilvl w:val="1"/>
          <w:numId w:val="4"/>
        </w:numPr>
        <w:spacing w:after="120"/>
        <w:jc w:val="both"/>
        <w:rPr>
          <w:rFonts w:ascii="Lato" w:hAnsi="Lato"/>
          <w:bCs/>
          <w:sz w:val="22"/>
          <w:szCs w:val="22"/>
        </w:rPr>
      </w:pPr>
      <w:r w:rsidRPr="009E1116">
        <w:rPr>
          <w:rFonts w:ascii="Lato" w:hAnsi="Lato"/>
          <w:iCs/>
          <w:sz w:val="22"/>
          <w:szCs w:val="22"/>
        </w:rPr>
        <w:t xml:space="preserve">Since 1 October 2015 </w:t>
      </w:r>
      <w:r w:rsidRPr="009E1116">
        <w:rPr>
          <w:rFonts w:ascii="Lato" w:hAnsi="Lato"/>
          <w:b/>
          <w:i/>
          <w:iCs/>
          <w:sz w:val="22"/>
          <w:szCs w:val="22"/>
        </w:rPr>
        <w:t>APCI Response</w:t>
      </w:r>
      <w:r w:rsidRPr="009E1116">
        <w:rPr>
          <w:rFonts w:ascii="Lato" w:hAnsi="Lato"/>
          <w:bCs/>
          <w:sz w:val="22"/>
          <w:szCs w:val="22"/>
        </w:rPr>
        <w:t xml:space="preserve"> calls have been handled by the Serviced Office Company under the terms of our Virtual Office agreement. </w:t>
      </w:r>
    </w:p>
    <w:p w14:paraId="0879AC1B" w14:textId="77777777" w:rsidR="009E1116" w:rsidRPr="009E1116" w:rsidRDefault="009E1116" w:rsidP="009E1116">
      <w:pPr>
        <w:numPr>
          <w:ilvl w:val="1"/>
          <w:numId w:val="4"/>
        </w:numPr>
        <w:spacing w:after="120"/>
        <w:jc w:val="both"/>
        <w:rPr>
          <w:rFonts w:ascii="Lato" w:hAnsi="Lato"/>
          <w:bCs/>
          <w:sz w:val="22"/>
          <w:szCs w:val="22"/>
        </w:rPr>
      </w:pPr>
      <w:r w:rsidRPr="009E1116">
        <w:rPr>
          <w:rFonts w:ascii="Lato" w:hAnsi="Lato"/>
          <w:bCs/>
          <w:sz w:val="22"/>
          <w:szCs w:val="22"/>
        </w:rPr>
        <w:t xml:space="preserve">Members’ data are processed by the service provider for the purpose of contacting members in relation to actual or potential assignments in the languages in which they are qualified. Under the EU General Data Protection </w:t>
      </w:r>
      <w:proofErr w:type="gramStart"/>
      <w:r w:rsidRPr="009E1116">
        <w:rPr>
          <w:rFonts w:ascii="Lato" w:hAnsi="Lato"/>
          <w:bCs/>
          <w:sz w:val="22"/>
          <w:szCs w:val="22"/>
        </w:rPr>
        <w:t>Regulation</w:t>
      </w:r>
      <w:proofErr w:type="gramEnd"/>
      <w:r w:rsidRPr="009E1116">
        <w:rPr>
          <w:rFonts w:ascii="Lato" w:hAnsi="Lato"/>
          <w:bCs/>
          <w:sz w:val="22"/>
          <w:szCs w:val="22"/>
        </w:rPr>
        <w:t xml:space="preserve"> the Association requires each member’s consent to such processing. Only the data of those members who have given such consent will be made available to the service provider.</w:t>
      </w:r>
    </w:p>
    <w:p w14:paraId="3ECC3C55" w14:textId="77777777" w:rsidR="009E1116" w:rsidRPr="009E1116" w:rsidRDefault="009E1116" w:rsidP="009E1116">
      <w:pPr>
        <w:numPr>
          <w:ilvl w:val="1"/>
          <w:numId w:val="4"/>
        </w:numPr>
        <w:spacing w:after="120"/>
        <w:jc w:val="both"/>
        <w:rPr>
          <w:rFonts w:ascii="Lato" w:hAnsi="Lato"/>
          <w:bCs/>
          <w:sz w:val="22"/>
          <w:szCs w:val="22"/>
        </w:rPr>
      </w:pPr>
      <w:r w:rsidRPr="009E1116">
        <w:rPr>
          <w:rFonts w:ascii="Lato" w:hAnsi="Lato"/>
          <w:bCs/>
          <w:sz w:val="22"/>
          <w:szCs w:val="22"/>
        </w:rPr>
        <w:t>Members are entitled to withdraw their consent to such processing at any time. If you wish to withdraw your consent, please notify the Secretary in writing.</w:t>
      </w:r>
    </w:p>
    <w:p w14:paraId="3C336F62" w14:textId="77777777" w:rsidR="009E1116" w:rsidRPr="009E1116" w:rsidRDefault="009E1116" w:rsidP="009E1116">
      <w:pPr>
        <w:numPr>
          <w:ilvl w:val="0"/>
          <w:numId w:val="1"/>
        </w:numPr>
        <w:spacing w:before="240" w:after="120"/>
        <w:jc w:val="both"/>
        <w:rPr>
          <w:rFonts w:ascii="Lato" w:hAnsi="Lato"/>
          <w:b/>
          <w:sz w:val="22"/>
          <w:szCs w:val="22"/>
        </w:rPr>
      </w:pPr>
      <w:r w:rsidRPr="009E1116">
        <w:rPr>
          <w:rFonts w:ascii="Lato" w:hAnsi="Lato"/>
          <w:b/>
          <w:sz w:val="22"/>
          <w:szCs w:val="22"/>
        </w:rPr>
        <w:t xml:space="preserve">Security </w:t>
      </w:r>
    </w:p>
    <w:p w14:paraId="1C44C8A9" w14:textId="77777777" w:rsidR="009E1116" w:rsidRPr="009E1116" w:rsidRDefault="009E1116" w:rsidP="009E1116">
      <w:pPr>
        <w:numPr>
          <w:ilvl w:val="1"/>
          <w:numId w:val="5"/>
        </w:numPr>
        <w:spacing w:after="120"/>
        <w:jc w:val="both"/>
        <w:rPr>
          <w:rFonts w:ascii="Lato" w:hAnsi="Lato"/>
          <w:sz w:val="22"/>
          <w:szCs w:val="22"/>
        </w:rPr>
      </w:pPr>
      <w:r w:rsidRPr="009E1116">
        <w:rPr>
          <w:rFonts w:ascii="Lato" w:hAnsi="Lato"/>
          <w:sz w:val="22"/>
          <w:szCs w:val="22"/>
        </w:rPr>
        <w:t>The security of members’ data is of paramount importance.</w:t>
      </w:r>
    </w:p>
    <w:p w14:paraId="15D2CEDE" w14:textId="77777777" w:rsidR="009E1116" w:rsidRPr="009E1116" w:rsidRDefault="009E1116" w:rsidP="009E1116">
      <w:pPr>
        <w:numPr>
          <w:ilvl w:val="1"/>
          <w:numId w:val="5"/>
        </w:numPr>
        <w:spacing w:after="120"/>
        <w:jc w:val="both"/>
        <w:rPr>
          <w:rFonts w:ascii="Lato" w:hAnsi="Lato"/>
          <w:sz w:val="22"/>
          <w:szCs w:val="22"/>
        </w:rPr>
      </w:pPr>
      <w:r w:rsidRPr="009E1116">
        <w:rPr>
          <w:rFonts w:ascii="Lato" w:hAnsi="Lato"/>
          <w:sz w:val="22"/>
          <w:szCs w:val="22"/>
        </w:rPr>
        <w:t>Members’ details are stored on a properly constituted and professionally constructed database written in asp.net, a programming language used by sophisticated commercial entities all over the world.</w:t>
      </w:r>
    </w:p>
    <w:p w14:paraId="5356DB76" w14:textId="77777777" w:rsidR="009E1116" w:rsidRPr="009E1116" w:rsidRDefault="009E1116" w:rsidP="009E1116">
      <w:pPr>
        <w:numPr>
          <w:ilvl w:val="1"/>
          <w:numId w:val="5"/>
        </w:numPr>
        <w:spacing w:after="120"/>
        <w:jc w:val="both"/>
        <w:rPr>
          <w:rFonts w:ascii="Lato" w:hAnsi="Lato"/>
          <w:sz w:val="22"/>
          <w:szCs w:val="22"/>
        </w:rPr>
      </w:pPr>
      <w:r w:rsidRPr="009E1116">
        <w:rPr>
          <w:rFonts w:ascii="Lato" w:hAnsi="Lato"/>
          <w:sz w:val="22"/>
          <w:szCs w:val="22"/>
        </w:rPr>
        <w:t>Data sent over the internet are encrypted using 64-bit SSL (Secure Socket Layer) technology as used by banks, credit card companies, etc.</w:t>
      </w:r>
    </w:p>
    <w:p w14:paraId="462E1C47" w14:textId="70D92D7D" w:rsidR="009E1116" w:rsidRPr="009E1116" w:rsidRDefault="009E1116" w:rsidP="009E1116">
      <w:pPr>
        <w:numPr>
          <w:ilvl w:val="1"/>
          <w:numId w:val="5"/>
        </w:numPr>
        <w:spacing w:after="120"/>
        <w:jc w:val="both"/>
        <w:rPr>
          <w:rFonts w:ascii="Lato" w:hAnsi="Lato"/>
          <w:sz w:val="22"/>
          <w:szCs w:val="22"/>
        </w:rPr>
      </w:pPr>
      <w:r w:rsidRPr="009E1116">
        <w:rPr>
          <w:rFonts w:ascii="Lato" w:hAnsi="Lato"/>
          <w:b/>
          <w:bCs/>
          <w:i/>
          <w:iCs/>
          <w:sz w:val="22"/>
          <w:szCs w:val="22"/>
        </w:rPr>
        <w:t>APCI Response</w:t>
      </w:r>
      <w:r w:rsidRPr="009E1116">
        <w:rPr>
          <w:rFonts w:ascii="Lato" w:hAnsi="Lato"/>
          <w:sz w:val="22"/>
          <w:szCs w:val="22"/>
        </w:rPr>
        <w:t xml:space="preserve"> staff are only allowed limited access to the database and to log in they require a password which we control. Any staff member leaving the employment of the service provider will have access privileges revoked immediately.</w:t>
      </w:r>
    </w:p>
    <w:p w14:paraId="71FFA489" w14:textId="77777777" w:rsidR="009E1116" w:rsidRPr="009E1116" w:rsidRDefault="009E1116" w:rsidP="009E1116">
      <w:pPr>
        <w:numPr>
          <w:ilvl w:val="1"/>
          <w:numId w:val="5"/>
        </w:numPr>
        <w:spacing w:after="120"/>
        <w:jc w:val="both"/>
        <w:rPr>
          <w:rFonts w:ascii="Lato" w:hAnsi="Lato"/>
          <w:sz w:val="22"/>
          <w:szCs w:val="22"/>
        </w:rPr>
      </w:pPr>
      <w:r w:rsidRPr="009E1116">
        <w:rPr>
          <w:rFonts w:ascii="Lato" w:hAnsi="Lato"/>
          <w:sz w:val="22"/>
          <w:szCs w:val="22"/>
        </w:rPr>
        <w:t xml:space="preserve">Access to the database is only permitted (by the program itself) during the hours of operation of </w:t>
      </w:r>
      <w:r w:rsidRPr="009E1116">
        <w:rPr>
          <w:rFonts w:ascii="Lato" w:hAnsi="Lato"/>
          <w:b/>
          <w:bCs/>
          <w:i/>
          <w:iCs/>
          <w:sz w:val="22"/>
          <w:szCs w:val="22"/>
        </w:rPr>
        <w:t>APCI Response</w:t>
      </w:r>
      <w:r w:rsidRPr="009E1116">
        <w:rPr>
          <w:rFonts w:ascii="Lato" w:hAnsi="Lato"/>
          <w:sz w:val="22"/>
          <w:szCs w:val="22"/>
        </w:rPr>
        <w:t>. Outside those hours access is blocked.</w:t>
      </w:r>
    </w:p>
    <w:p w14:paraId="77580651" w14:textId="77777777" w:rsidR="009E1116" w:rsidRPr="009E1116" w:rsidRDefault="009E1116" w:rsidP="009E1116">
      <w:pPr>
        <w:numPr>
          <w:ilvl w:val="1"/>
          <w:numId w:val="5"/>
        </w:numPr>
        <w:spacing w:after="120"/>
        <w:jc w:val="both"/>
        <w:rPr>
          <w:rFonts w:ascii="Lato" w:hAnsi="Lato"/>
          <w:sz w:val="22"/>
          <w:szCs w:val="22"/>
        </w:rPr>
      </w:pPr>
      <w:r w:rsidRPr="009E1116">
        <w:rPr>
          <w:rFonts w:ascii="Lato" w:hAnsi="Lato"/>
          <w:b/>
          <w:i/>
          <w:sz w:val="22"/>
          <w:szCs w:val="22"/>
        </w:rPr>
        <w:t>APCI Response</w:t>
      </w:r>
      <w:r w:rsidRPr="009E1116">
        <w:rPr>
          <w:rFonts w:ascii="Lato" w:hAnsi="Lato"/>
          <w:sz w:val="22"/>
          <w:szCs w:val="22"/>
        </w:rPr>
        <w:t xml:space="preserve"> staff have Level 1 access to the database, i.e. they can only see members’ details as they are displayed on screen. The data displayed are: name, contact number(s), NR status, distance from assignment. They do not have access to addresses or even full post codes. There is no ‘copy and paste’ functionality, nor any ‘download to file or disk’ function.</w:t>
      </w:r>
    </w:p>
    <w:p w14:paraId="06F736A8" w14:textId="77777777" w:rsidR="009E1116" w:rsidRPr="009E1116" w:rsidRDefault="009E1116" w:rsidP="009E1116">
      <w:pPr>
        <w:pStyle w:val="Heading1"/>
        <w:numPr>
          <w:ilvl w:val="0"/>
          <w:numId w:val="1"/>
        </w:numPr>
        <w:spacing w:before="240"/>
        <w:rPr>
          <w:rFonts w:ascii="Lato" w:hAnsi="Lato"/>
          <w:sz w:val="22"/>
          <w:szCs w:val="22"/>
        </w:rPr>
      </w:pPr>
      <w:r w:rsidRPr="009E1116">
        <w:rPr>
          <w:rFonts w:ascii="Lato" w:hAnsi="Lato"/>
          <w:i/>
          <w:sz w:val="22"/>
          <w:szCs w:val="22"/>
        </w:rPr>
        <w:t>APCI Response</w:t>
      </w:r>
      <w:r w:rsidRPr="009E1116">
        <w:rPr>
          <w:rFonts w:ascii="Lato" w:hAnsi="Lato"/>
          <w:sz w:val="22"/>
          <w:szCs w:val="22"/>
        </w:rPr>
        <w:t xml:space="preserve"> number</w:t>
      </w:r>
    </w:p>
    <w:p w14:paraId="54F88DCB" w14:textId="77777777" w:rsidR="009E1116" w:rsidRPr="009E1116" w:rsidRDefault="009E1116" w:rsidP="009E1116">
      <w:pPr>
        <w:numPr>
          <w:ilvl w:val="1"/>
          <w:numId w:val="6"/>
        </w:numPr>
        <w:spacing w:after="120"/>
        <w:jc w:val="both"/>
        <w:rPr>
          <w:rFonts w:ascii="Lato" w:hAnsi="Lato"/>
          <w:color w:val="FF0000"/>
          <w:sz w:val="22"/>
          <w:szCs w:val="22"/>
        </w:rPr>
      </w:pPr>
      <w:r w:rsidRPr="009E1116">
        <w:rPr>
          <w:rFonts w:ascii="Lato" w:hAnsi="Lato"/>
          <w:sz w:val="22"/>
          <w:szCs w:val="22"/>
        </w:rPr>
        <w:t xml:space="preserve">The </w:t>
      </w:r>
      <w:r w:rsidRPr="009E1116">
        <w:rPr>
          <w:rFonts w:ascii="Lato" w:hAnsi="Lato"/>
          <w:b/>
          <w:bCs/>
          <w:i/>
          <w:iCs/>
          <w:sz w:val="22"/>
          <w:szCs w:val="22"/>
        </w:rPr>
        <w:t>APCI Response</w:t>
      </w:r>
      <w:r w:rsidRPr="009E1116">
        <w:rPr>
          <w:rFonts w:ascii="Lato" w:hAnsi="Lato"/>
          <w:sz w:val="22"/>
          <w:szCs w:val="22"/>
        </w:rPr>
        <w:t xml:space="preserve"> number is for use by work providers only. It should not be necessary for members to call the service provider.</w:t>
      </w:r>
    </w:p>
    <w:p w14:paraId="5E647884" w14:textId="77777777" w:rsidR="009E1116" w:rsidRPr="009E1116" w:rsidRDefault="009E1116" w:rsidP="009E1116">
      <w:pPr>
        <w:numPr>
          <w:ilvl w:val="1"/>
          <w:numId w:val="6"/>
        </w:numPr>
        <w:spacing w:after="120"/>
        <w:jc w:val="both"/>
        <w:rPr>
          <w:rFonts w:ascii="Lato" w:hAnsi="Lato"/>
          <w:color w:val="FF0000"/>
          <w:sz w:val="22"/>
          <w:szCs w:val="22"/>
        </w:rPr>
      </w:pPr>
      <w:r w:rsidRPr="009E1116">
        <w:rPr>
          <w:rFonts w:ascii="Lato" w:hAnsi="Lato"/>
          <w:sz w:val="22"/>
          <w:szCs w:val="22"/>
        </w:rPr>
        <w:t>If you have any queries concerning the details of an assignment, or difficulties in contacting the work provider, please contact any of the Directors. All Directors have full access to assignment details.</w:t>
      </w:r>
    </w:p>
    <w:p w14:paraId="4F703CA4" w14:textId="77777777" w:rsidR="009E1116" w:rsidRPr="009E1116" w:rsidRDefault="009E1116" w:rsidP="009E1116">
      <w:pPr>
        <w:numPr>
          <w:ilvl w:val="1"/>
          <w:numId w:val="6"/>
        </w:numPr>
        <w:spacing w:after="120"/>
        <w:jc w:val="both"/>
        <w:rPr>
          <w:rFonts w:ascii="Lato" w:hAnsi="Lato"/>
          <w:color w:val="FF0000"/>
          <w:sz w:val="22"/>
          <w:szCs w:val="22"/>
        </w:rPr>
      </w:pPr>
      <w:r w:rsidRPr="009E1116">
        <w:rPr>
          <w:rFonts w:ascii="Lato" w:hAnsi="Lato"/>
          <w:color w:val="FF0000"/>
          <w:sz w:val="22"/>
          <w:szCs w:val="22"/>
        </w:rPr>
        <w:lastRenderedPageBreak/>
        <w:t xml:space="preserve">The Directors cannot be contacted on the </w:t>
      </w:r>
      <w:r w:rsidRPr="009E1116">
        <w:rPr>
          <w:rFonts w:ascii="Lato" w:hAnsi="Lato"/>
          <w:b/>
          <w:i/>
          <w:color w:val="FF0000"/>
          <w:sz w:val="22"/>
          <w:szCs w:val="22"/>
        </w:rPr>
        <w:t>APCI Response</w:t>
      </w:r>
      <w:r w:rsidRPr="009E1116">
        <w:rPr>
          <w:rFonts w:ascii="Lato" w:hAnsi="Lato"/>
          <w:color w:val="FF0000"/>
          <w:sz w:val="22"/>
          <w:szCs w:val="22"/>
        </w:rPr>
        <w:t xml:space="preserve"> number, which is for bookings only.</w:t>
      </w:r>
    </w:p>
    <w:p w14:paraId="1FD32D81" w14:textId="77777777" w:rsidR="009E1116" w:rsidRPr="009E1116" w:rsidRDefault="009E1116" w:rsidP="009E1116">
      <w:pPr>
        <w:pStyle w:val="Heading1"/>
        <w:numPr>
          <w:ilvl w:val="0"/>
          <w:numId w:val="1"/>
        </w:numPr>
        <w:spacing w:before="240"/>
        <w:rPr>
          <w:rFonts w:ascii="Lato" w:hAnsi="Lato"/>
          <w:sz w:val="22"/>
          <w:szCs w:val="22"/>
        </w:rPr>
      </w:pPr>
      <w:r w:rsidRPr="009E1116">
        <w:rPr>
          <w:rFonts w:ascii="Lato" w:hAnsi="Lato"/>
          <w:sz w:val="22"/>
          <w:szCs w:val="22"/>
        </w:rPr>
        <w:t>Hours of operation</w:t>
      </w:r>
    </w:p>
    <w:p w14:paraId="0385841C" w14:textId="77777777" w:rsidR="009E1116" w:rsidRPr="009E1116" w:rsidRDefault="009E1116" w:rsidP="009E1116">
      <w:pPr>
        <w:numPr>
          <w:ilvl w:val="1"/>
          <w:numId w:val="7"/>
        </w:numPr>
        <w:spacing w:after="120"/>
        <w:jc w:val="both"/>
        <w:rPr>
          <w:rFonts w:ascii="Lato" w:hAnsi="Lato"/>
          <w:sz w:val="22"/>
          <w:szCs w:val="22"/>
        </w:rPr>
      </w:pPr>
      <w:r w:rsidRPr="009E1116">
        <w:rPr>
          <w:rFonts w:ascii="Lato" w:hAnsi="Lato"/>
          <w:b/>
          <w:i/>
          <w:sz w:val="22"/>
          <w:szCs w:val="22"/>
        </w:rPr>
        <w:t>APCI Response</w:t>
      </w:r>
      <w:r w:rsidRPr="009E1116">
        <w:rPr>
          <w:rFonts w:ascii="Lato" w:hAnsi="Lato"/>
          <w:sz w:val="22"/>
          <w:szCs w:val="22"/>
        </w:rPr>
        <w:t xml:space="preserve"> operates between 09.00 and 17.00 on working days. Outside these hours a messaging service operates.</w:t>
      </w:r>
    </w:p>
    <w:p w14:paraId="44F42273" w14:textId="56B30C72" w:rsidR="009E1116" w:rsidRPr="009E1116" w:rsidRDefault="009E1116" w:rsidP="009E1116">
      <w:pPr>
        <w:pStyle w:val="Heading1"/>
        <w:numPr>
          <w:ilvl w:val="0"/>
          <w:numId w:val="1"/>
        </w:numPr>
        <w:spacing w:before="240"/>
        <w:rPr>
          <w:rFonts w:ascii="Lato" w:hAnsi="Lato"/>
          <w:sz w:val="22"/>
          <w:szCs w:val="22"/>
        </w:rPr>
      </w:pPr>
      <w:r w:rsidRPr="009E1116">
        <w:rPr>
          <w:rFonts w:ascii="Lato" w:hAnsi="Lato"/>
          <w:sz w:val="22"/>
          <w:szCs w:val="22"/>
        </w:rPr>
        <w:t>Availability</w:t>
      </w:r>
    </w:p>
    <w:p w14:paraId="64DA7862" w14:textId="77777777" w:rsidR="009E1116" w:rsidRPr="009E1116" w:rsidRDefault="009E1116" w:rsidP="003526B3">
      <w:pPr>
        <w:numPr>
          <w:ilvl w:val="1"/>
          <w:numId w:val="8"/>
        </w:numPr>
        <w:autoSpaceDE w:val="0"/>
        <w:autoSpaceDN w:val="0"/>
        <w:adjustRightInd w:val="0"/>
        <w:spacing w:after="120"/>
        <w:jc w:val="both"/>
        <w:rPr>
          <w:rFonts w:ascii="Lato" w:hAnsi="Lato"/>
          <w:sz w:val="22"/>
          <w:szCs w:val="22"/>
          <w:lang w:eastAsia="en-US"/>
        </w:rPr>
      </w:pPr>
      <w:r w:rsidRPr="009E1116">
        <w:rPr>
          <w:rFonts w:ascii="Lato" w:hAnsi="Lato"/>
          <w:sz w:val="22"/>
          <w:szCs w:val="22"/>
          <w:lang w:eastAsia="en-US"/>
        </w:rPr>
        <w:t xml:space="preserve">If you know that you are going to be unavailable for a period of longer than a week due to other work commitments, holidays, etc, please contact any of the Directors. Your name can easily be taken off the </w:t>
      </w:r>
      <w:r w:rsidRPr="009E1116">
        <w:rPr>
          <w:rFonts w:ascii="Lato" w:hAnsi="Lato"/>
          <w:b/>
          <w:bCs/>
          <w:i/>
          <w:iCs/>
          <w:sz w:val="22"/>
          <w:szCs w:val="22"/>
          <w:lang w:eastAsia="en-US"/>
        </w:rPr>
        <w:t>APCI Response</w:t>
      </w:r>
      <w:r w:rsidRPr="009E1116">
        <w:rPr>
          <w:rFonts w:ascii="Lato" w:hAnsi="Lato"/>
          <w:sz w:val="22"/>
          <w:szCs w:val="22"/>
          <w:lang w:eastAsia="en-US"/>
        </w:rPr>
        <w:t xml:space="preserve"> database for a short period and then reinstated when you are available again. It is in our interests that staff do not waste time and money calling members who are unavailable for work.</w:t>
      </w:r>
    </w:p>
    <w:p w14:paraId="2C4922F1" w14:textId="77777777" w:rsidR="009E1116" w:rsidRPr="009E1116" w:rsidRDefault="009E1116" w:rsidP="009E1116">
      <w:pPr>
        <w:numPr>
          <w:ilvl w:val="0"/>
          <w:numId w:val="1"/>
        </w:numPr>
        <w:autoSpaceDE w:val="0"/>
        <w:autoSpaceDN w:val="0"/>
        <w:adjustRightInd w:val="0"/>
        <w:spacing w:before="240" w:after="120"/>
        <w:jc w:val="both"/>
        <w:rPr>
          <w:rFonts w:ascii="Lato" w:hAnsi="Lato"/>
          <w:b/>
          <w:bCs/>
          <w:sz w:val="22"/>
          <w:szCs w:val="22"/>
          <w:lang w:eastAsia="en-US"/>
        </w:rPr>
      </w:pPr>
      <w:r w:rsidRPr="009E1116">
        <w:rPr>
          <w:rFonts w:ascii="Lato" w:hAnsi="Lato"/>
          <w:b/>
          <w:bCs/>
          <w:sz w:val="22"/>
          <w:szCs w:val="22"/>
          <w:lang w:eastAsia="en-US"/>
        </w:rPr>
        <w:t>Incoming calls</w:t>
      </w:r>
    </w:p>
    <w:p w14:paraId="0CCE3B24" w14:textId="77777777" w:rsidR="009E1116" w:rsidRPr="009E1116" w:rsidRDefault="009E1116" w:rsidP="003526B3">
      <w:pPr>
        <w:numPr>
          <w:ilvl w:val="1"/>
          <w:numId w:val="9"/>
        </w:numPr>
        <w:autoSpaceDE w:val="0"/>
        <w:autoSpaceDN w:val="0"/>
        <w:adjustRightInd w:val="0"/>
        <w:spacing w:after="120"/>
        <w:jc w:val="both"/>
        <w:rPr>
          <w:rFonts w:ascii="Lato" w:hAnsi="Lato"/>
          <w:sz w:val="22"/>
          <w:szCs w:val="22"/>
          <w:lang w:eastAsia="en-US"/>
        </w:rPr>
      </w:pPr>
      <w:r w:rsidRPr="009E1116">
        <w:rPr>
          <w:rFonts w:ascii="Lato" w:hAnsi="Lato"/>
          <w:b/>
          <w:bCs/>
          <w:i/>
          <w:iCs/>
          <w:sz w:val="22"/>
          <w:szCs w:val="22"/>
          <w:lang w:eastAsia="en-US"/>
        </w:rPr>
        <w:t>APCI Response</w:t>
      </w:r>
      <w:r w:rsidRPr="009E1116">
        <w:rPr>
          <w:rFonts w:ascii="Lato" w:hAnsi="Lato"/>
          <w:sz w:val="22"/>
          <w:szCs w:val="22"/>
          <w:lang w:eastAsia="en-US"/>
        </w:rPr>
        <w:t xml:space="preserve"> staff answer incoming calls in the name of APCI, so callers assume they are talking to our office. They are trained to answer calls in a certain way </w:t>
      </w:r>
      <w:proofErr w:type="gramStart"/>
      <w:r w:rsidRPr="009E1116">
        <w:rPr>
          <w:rFonts w:ascii="Lato" w:hAnsi="Lato"/>
          <w:sz w:val="22"/>
          <w:szCs w:val="22"/>
          <w:lang w:eastAsia="en-US"/>
        </w:rPr>
        <w:t>so as to</w:t>
      </w:r>
      <w:proofErr w:type="gramEnd"/>
      <w:r w:rsidRPr="009E1116">
        <w:rPr>
          <w:rFonts w:ascii="Lato" w:hAnsi="Lato"/>
          <w:sz w:val="22"/>
          <w:szCs w:val="22"/>
          <w:lang w:eastAsia="en-US"/>
        </w:rPr>
        <w:t xml:space="preserve"> elicit all the details of the assignment. At the end of the conversation staff tell the work provider that an interpreter will contact them shortly. </w:t>
      </w:r>
    </w:p>
    <w:p w14:paraId="5EBF8168" w14:textId="77777777" w:rsidR="009E1116" w:rsidRPr="009E1116" w:rsidRDefault="009E1116" w:rsidP="009E1116">
      <w:pPr>
        <w:pStyle w:val="Heading2"/>
        <w:numPr>
          <w:ilvl w:val="0"/>
          <w:numId w:val="1"/>
        </w:numPr>
        <w:spacing w:before="240" w:after="120"/>
        <w:jc w:val="both"/>
        <w:rPr>
          <w:rFonts w:ascii="Lato" w:hAnsi="Lato"/>
          <w:sz w:val="22"/>
          <w:szCs w:val="22"/>
          <w:lang w:val="en-GB"/>
        </w:rPr>
      </w:pPr>
      <w:r w:rsidRPr="009E1116">
        <w:rPr>
          <w:rFonts w:ascii="Lato" w:hAnsi="Lato"/>
          <w:sz w:val="22"/>
          <w:szCs w:val="22"/>
          <w:lang w:val="en-GB"/>
        </w:rPr>
        <w:t>Outgoing calls</w:t>
      </w:r>
    </w:p>
    <w:p w14:paraId="73D46EDC" w14:textId="77777777" w:rsidR="009E1116" w:rsidRPr="009E1116" w:rsidRDefault="009E1116" w:rsidP="003526B3">
      <w:pPr>
        <w:numPr>
          <w:ilvl w:val="1"/>
          <w:numId w:val="10"/>
        </w:numPr>
        <w:autoSpaceDE w:val="0"/>
        <w:autoSpaceDN w:val="0"/>
        <w:adjustRightInd w:val="0"/>
        <w:spacing w:after="120"/>
        <w:jc w:val="both"/>
        <w:rPr>
          <w:rFonts w:ascii="Lato" w:hAnsi="Lato"/>
          <w:sz w:val="22"/>
          <w:szCs w:val="22"/>
          <w:lang w:eastAsia="en-US"/>
        </w:rPr>
      </w:pPr>
      <w:r w:rsidRPr="009E1116">
        <w:rPr>
          <w:rFonts w:ascii="Lato" w:hAnsi="Lato"/>
          <w:sz w:val="22"/>
          <w:szCs w:val="22"/>
          <w:lang w:eastAsia="en-US"/>
        </w:rPr>
        <w:t xml:space="preserve">Once they have been notified of a potential booking, </w:t>
      </w:r>
      <w:r w:rsidRPr="009E1116">
        <w:rPr>
          <w:rFonts w:ascii="Lato" w:hAnsi="Lato"/>
          <w:b/>
          <w:bCs/>
          <w:i/>
          <w:iCs/>
          <w:sz w:val="22"/>
          <w:szCs w:val="22"/>
          <w:lang w:eastAsia="en-US"/>
        </w:rPr>
        <w:t>APCI Response</w:t>
      </w:r>
      <w:r w:rsidRPr="009E1116">
        <w:rPr>
          <w:rFonts w:ascii="Lato" w:hAnsi="Lato"/>
          <w:sz w:val="22"/>
          <w:szCs w:val="22"/>
          <w:lang w:eastAsia="en-US"/>
        </w:rPr>
        <w:t xml:space="preserve"> staff search the APCI on-line database and obtain a list of interpreters in the required language, ranked in order of proximity to the assignment. They then call members in that order, first on their mobile phone and then on their landline. If the first member on the list is unavailable, then the second is contacted, and so on.</w:t>
      </w:r>
    </w:p>
    <w:p w14:paraId="37ADE655" w14:textId="1CD54ECE" w:rsidR="009E1116" w:rsidRPr="009E1116" w:rsidRDefault="009E1116" w:rsidP="003526B3">
      <w:pPr>
        <w:numPr>
          <w:ilvl w:val="1"/>
          <w:numId w:val="10"/>
        </w:numPr>
        <w:autoSpaceDE w:val="0"/>
        <w:autoSpaceDN w:val="0"/>
        <w:adjustRightInd w:val="0"/>
        <w:spacing w:after="120"/>
        <w:jc w:val="both"/>
        <w:rPr>
          <w:rFonts w:ascii="Lato" w:hAnsi="Lato"/>
          <w:sz w:val="22"/>
          <w:szCs w:val="22"/>
          <w:lang w:eastAsia="en-US"/>
        </w:rPr>
      </w:pPr>
      <w:r w:rsidRPr="009E1116">
        <w:rPr>
          <w:rFonts w:ascii="Lato" w:hAnsi="Lato"/>
          <w:b/>
          <w:bCs/>
          <w:i/>
          <w:iCs/>
          <w:sz w:val="22"/>
          <w:szCs w:val="22"/>
        </w:rPr>
        <w:t>APCI Response</w:t>
      </w:r>
      <w:r w:rsidRPr="009E1116">
        <w:rPr>
          <w:rFonts w:ascii="Lato" w:hAnsi="Lato"/>
          <w:sz w:val="22"/>
          <w:szCs w:val="22"/>
          <w:lang w:eastAsia="en-US"/>
        </w:rPr>
        <w:t xml:space="preserve"> staff do not leave a message. </w:t>
      </w:r>
      <w:r w:rsidRPr="009E1116">
        <w:rPr>
          <w:rFonts w:ascii="Lato" w:hAnsi="Lato"/>
          <w:b/>
          <w:i/>
          <w:sz w:val="22"/>
          <w:szCs w:val="22"/>
          <w:lang w:eastAsia="en-US"/>
        </w:rPr>
        <w:t>APCI Response</w:t>
      </w:r>
      <w:r w:rsidRPr="009E1116">
        <w:rPr>
          <w:rFonts w:ascii="Lato" w:hAnsi="Lato"/>
          <w:sz w:val="22"/>
          <w:szCs w:val="22"/>
          <w:lang w:eastAsia="en-US"/>
        </w:rPr>
        <w:t xml:space="preserve"> is an immediate response service, which means that regrettably you will not be able to call back and accept the booking </w:t>
      </w:r>
      <w:proofErr w:type="gramStart"/>
      <w:r w:rsidRPr="009E1116">
        <w:rPr>
          <w:rFonts w:ascii="Lato" w:hAnsi="Lato"/>
          <w:sz w:val="22"/>
          <w:szCs w:val="22"/>
          <w:lang w:eastAsia="en-US"/>
        </w:rPr>
        <w:t>at a later time</w:t>
      </w:r>
      <w:proofErr w:type="gramEnd"/>
      <w:r w:rsidRPr="009E1116">
        <w:rPr>
          <w:rFonts w:ascii="Lato" w:hAnsi="Lato"/>
          <w:sz w:val="22"/>
          <w:szCs w:val="22"/>
          <w:lang w:eastAsia="en-US"/>
        </w:rPr>
        <w:t>.</w:t>
      </w:r>
    </w:p>
    <w:p w14:paraId="256A20D3" w14:textId="77777777" w:rsidR="009E1116" w:rsidRPr="009E1116" w:rsidRDefault="009E1116" w:rsidP="009E1116">
      <w:pPr>
        <w:pStyle w:val="Heading2"/>
        <w:numPr>
          <w:ilvl w:val="0"/>
          <w:numId w:val="1"/>
        </w:numPr>
        <w:spacing w:before="240" w:after="120"/>
        <w:jc w:val="both"/>
        <w:rPr>
          <w:rFonts w:ascii="Lato" w:hAnsi="Lato"/>
          <w:sz w:val="22"/>
          <w:szCs w:val="22"/>
          <w:lang w:val="en-GB"/>
        </w:rPr>
      </w:pPr>
      <w:r w:rsidRPr="009E1116">
        <w:rPr>
          <w:rFonts w:ascii="Lato" w:hAnsi="Lato"/>
          <w:sz w:val="22"/>
          <w:szCs w:val="22"/>
          <w:lang w:val="en-GB"/>
        </w:rPr>
        <w:t>Declining a booking</w:t>
      </w:r>
    </w:p>
    <w:p w14:paraId="7379FF3D" w14:textId="77777777" w:rsidR="009E1116" w:rsidRPr="009E1116" w:rsidRDefault="009E1116" w:rsidP="003526B3">
      <w:pPr>
        <w:numPr>
          <w:ilvl w:val="1"/>
          <w:numId w:val="11"/>
        </w:numPr>
        <w:autoSpaceDE w:val="0"/>
        <w:autoSpaceDN w:val="0"/>
        <w:adjustRightInd w:val="0"/>
        <w:spacing w:after="120"/>
        <w:jc w:val="both"/>
        <w:rPr>
          <w:rFonts w:ascii="Lato" w:hAnsi="Lato"/>
          <w:sz w:val="22"/>
          <w:szCs w:val="22"/>
          <w:lang w:eastAsia="en-US"/>
        </w:rPr>
      </w:pPr>
      <w:r w:rsidRPr="009E1116">
        <w:rPr>
          <w:rFonts w:ascii="Lato" w:hAnsi="Lato"/>
          <w:sz w:val="22"/>
          <w:szCs w:val="22"/>
          <w:lang w:eastAsia="en-US"/>
        </w:rPr>
        <w:t>There is no obligation on you to accept any assignment which is offered. Declining a booking will have no bearing on the number of assignments offered to you in future.</w:t>
      </w:r>
    </w:p>
    <w:p w14:paraId="2A41B708" w14:textId="77777777" w:rsidR="009E1116" w:rsidRPr="009E1116" w:rsidRDefault="009E1116" w:rsidP="003526B3">
      <w:pPr>
        <w:numPr>
          <w:ilvl w:val="1"/>
          <w:numId w:val="11"/>
        </w:numPr>
        <w:autoSpaceDE w:val="0"/>
        <w:autoSpaceDN w:val="0"/>
        <w:adjustRightInd w:val="0"/>
        <w:spacing w:after="120"/>
        <w:jc w:val="both"/>
        <w:rPr>
          <w:rFonts w:ascii="Lato" w:hAnsi="Lato"/>
          <w:sz w:val="22"/>
          <w:szCs w:val="22"/>
          <w:lang w:eastAsia="en-US"/>
        </w:rPr>
      </w:pPr>
      <w:r w:rsidRPr="009E1116">
        <w:rPr>
          <w:rFonts w:ascii="Lato" w:hAnsi="Lato"/>
          <w:sz w:val="22"/>
          <w:szCs w:val="22"/>
          <w:lang w:eastAsia="en-US"/>
        </w:rPr>
        <w:t>Please do not accept a booking unless you know that you will be able to attend.</w:t>
      </w:r>
    </w:p>
    <w:p w14:paraId="361768BA" w14:textId="77777777" w:rsidR="009E1116" w:rsidRPr="009E1116" w:rsidRDefault="009E1116" w:rsidP="003526B3">
      <w:pPr>
        <w:numPr>
          <w:ilvl w:val="1"/>
          <w:numId w:val="11"/>
        </w:numPr>
        <w:autoSpaceDE w:val="0"/>
        <w:autoSpaceDN w:val="0"/>
        <w:adjustRightInd w:val="0"/>
        <w:spacing w:after="120"/>
        <w:jc w:val="both"/>
        <w:rPr>
          <w:rFonts w:ascii="Lato" w:hAnsi="Lato"/>
          <w:sz w:val="22"/>
          <w:szCs w:val="22"/>
          <w:lang w:eastAsia="en-US"/>
        </w:rPr>
      </w:pPr>
      <w:r w:rsidRPr="009E1116">
        <w:rPr>
          <w:rFonts w:ascii="Lato" w:hAnsi="Lato"/>
          <w:sz w:val="22"/>
          <w:szCs w:val="22"/>
          <w:lang w:eastAsia="en-US"/>
        </w:rPr>
        <w:t xml:space="preserve">If you ask </w:t>
      </w:r>
      <w:r w:rsidRPr="009E1116">
        <w:rPr>
          <w:rFonts w:ascii="Lato" w:hAnsi="Lato"/>
          <w:b/>
          <w:i/>
          <w:sz w:val="22"/>
          <w:szCs w:val="22"/>
          <w:lang w:eastAsia="en-US"/>
        </w:rPr>
        <w:t>APCI Response</w:t>
      </w:r>
      <w:r w:rsidRPr="009E1116">
        <w:rPr>
          <w:rFonts w:ascii="Lato" w:hAnsi="Lato"/>
          <w:sz w:val="22"/>
          <w:szCs w:val="22"/>
          <w:lang w:eastAsia="en-US"/>
        </w:rPr>
        <w:t xml:space="preserve"> staff to call you back, that will be treated as declining the assignment and the staff will contact the next member on the list.</w:t>
      </w:r>
    </w:p>
    <w:p w14:paraId="3B19719A" w14:textId="77777777" w:rsidR="009E1116" w:rsidRPr="009E1116" w:rsidRDefault="009E1116" w:rsidP="009E1116">
      <w:pPr>
        <w:numPr>
          <w:ilvl w:val="0"/>
          <w:numId w:val="1"/>
        </w:numPr>
        <w:autoSpaceDE w:val="0"/>
        <w:autoSpaceDN w:val="0"/>
        <w:adjustRightInd w:val="0"/>
        <w:spacing w:before="240" w:after="120"/>
        <w:jc w:val="both"/>
        <w:rPr>
          <w:rFonts w:ascii="Lato" w:hAnsi="Lato"/>
          <w:b/>
          <w:bCs/>
          <w:sz w:val="22"/>
          <w:szCs w:val="22"/>
          <w:lang w:eastAsia="en-US"/>
        </w:rPr>
      </w:pPr>
      <w:r w:rsidRPr="009E1116">
        <w:rPr>
          <w:rFonts w:ascii="Lato" w:hAnsi="Lato"/>
          <w:b/>
          <w:bCs/>
          <w:sz w:val="22"/>
          <w:szCs w:val="22"/>
          <w:lang w:eastAsia="en-US"/>
        </w:rPr>
        <w:t>Accepting a booking</w:t>
      </w:r>
    </w:p>
    <w:p w14:paraId="5A27E61A" w14:textId="77777777" w:rsidR="009E1116" w:rsidRPr="009E1116" w:rsidRDefault="009E1116" w:rsidP="003526B3">
      <w:pPr>
        <w:numPr>
          <w:ilvl w:val="1"/>
          <w:numId w:val="12"/>
        </w:numPr>
        <w:autoSpaceDE w:val="0"/>
        <w:autoSpaceDN w:val="0"/>
        <w:adjustRightInd w:val="0"/>
        <w:spacing w:after="120"/>
        <w:jc w:val="both"/>
        <w:rPr>
          <w:rFonts w:ascii="Lato" w:hAnsi="Lato"/>
          <w:sz w:val="22"/>
          <w:szCs w:val="22"/>
          <w:lang w:eastAsia="en-US"/>
        </w:rPr>
      </w:pPr>
      <w:r w:rsidRPr="009E1116">
        <w:rPr>
          <w:rFonts w:ascii="Lato" w:hAnsi="Lato"/>
          <w:sz w:val="22"/>
          <w:szCs w:val="22"/>
          <w:lang w:eastAsia="en-US"/>
        </w:rPr>
        <w:t xml:space="preserve">If you are available and wish to accept the booking, you must say clearly “I accept the booking”. </w:t>
      </w:r>
      <w:r w:rsidRPr="009E1116">
        <w:rPr>
          <w:rFonts w:ascii="Lato" w:hAnsi="Lato"/>
          <w:b/>
          <w:i/>
          <w:sz w:val="22"/>
          <w:szCs w:val="22"/>
          <w:lang w:eastAsia="en-US"/>
        </w:rPr>
        <w:t>APCI Response</w:t>
      </w:r>
      <w:r w:rsidRPr="009E1116">
        <w:rPr>
          <w:rFonts w:ascii="Lato" w:hAnsi="Lato"/>
          <w:sz w:val="22"/>
          <w:szCs w:val="22"/>
          <w:lang w:eastAsia="en-US"/>
        </w:rPr>
        <w:t xml:space="preserve"> staff will then give you details of the assignment, including the date, time and place, the contact details, etc.</w:t>
      </w:r>
    </w:p>
    <w:p w14:paraId="47B36663" w14:textId="77777777" w:rsidR="009E1116" w:rsidRPr="009E1116" w:rsidRDefault="009E1116" w:rsidP="003526B3">
      <w:pPr>
        <w:numPr>
          <w:ilvl w:val="1"/>
          <w:numId w:val="12"/>
        </w:numPr>
        <w:autoSpaceDE w:val="0"/>
        <w:autoSpaceDN w:val="0"/>
        <w:adjustRightInd w:val="0"/>
        <w:spacing w:after="120"/>
        <w:jc w:val="both"/>
        <w:rPr>
          <w:rFonts w:ascii="Lato" w:hAnsi="Lato"/>
          <w:sz w:val="22"/>
          <w:szCs w:val="22"/>
          <w:lang w:eastAsia="en-US"/>
        </w:rPr>
      </w:pPr>
      <w:r w:rsidRPr="009E1116">
        <w:rPr>
          <w:rFonts w:ascii="Lato" w:hAnsi="Lato"/>
          <w:b/>
          <w:i/>
          <w:sz w:val="22"/>
          <w:szCs w:val="22"/>
          <w:lang w:eastAsia="en-US"/>
        </w:rPr>
        <w:t>APCI Response</w:t>
      </w:r>
      <w:r w:rsidRPr="009E1116">
        <w:rPr>
          <w:rFonts w:ascii="Lato" w:hAnsi="Lato"/>
          <w:sz w:val="22"/>
          <w:szCs w:val="22"/>
          <w:lang w:eastAsia="en-US"/>
        </w:rPr>
        <w:t xml:space="preserve"> staff are not able to discuss fees or other terms and conditions with you. These matters must be discussed with the work provider.</w:t>
      </w:r>
    </w:p>
    <w:p w14:paraId="486BAFDE" w14:textId="77777777" w:rsidR="009E1116" w:rsidRPr="009E1116" w:rsidRDefault="009E1116" w:rsidP="003526B3">
      <w:pPr>
        <w:numPr>
          <w:ilvl w:val="1"/>
          <w:numId w:val="12"/>
        </w:numPr>
        <w:autoSpaceDE w:val="0"/>
        <w:autoSpaceDN w:val="0"/>
        <w:adjustRightInd w:val="0"/>
        <w:spacing w:after="120"/>
        <w:jc w:val="both"/>
        <w:rPr>
          <w:rFonts w:ascii="Lato" w:hAnsi="Lato"/>
          <w:sz w:val="22"/>
          <w:szCs w:val="22"/>
          <w:lang w:eastAsia="en-US"/>
        </w:rPr>
      </w:pPr>
      <w:r w:rsidRPr="009E1116">
        <w:rPr>
          <w:rFonts w:ascii="Lato" w:hAnsi="Lato"/>
          <w:b/>
          <w:i/>
          <w:sz w:val="22"/>
          <w:szCs w:val="22"/>
          <w:lang w:eastAsia="en-US"/>
        </w:rPr>
        <w:t>APCI Response</w:t>
      </w:r>
      <w:r w:rsidRPr="009E1116">
        <w:rPr>
          <w:rFonts w:ascii="Lato" w:hAnsi="Lato"/>
          <w:sz w:val="22"/>
          <w:szCs w:val="22"/>
          <w:lang w:eastAsia="en-US"/>
        </w:rPr>
        <w:t xml:space="preserve"> staff are not able to send you details of an assignment by e-mail, text, fax or any other means.</w:t>
      </w:r>
    </w:p>
    <w:p w14:paraId="6646B18F" w14:textId="3DB6884A" w:rsidR="009E1116" w:rsidRPr="009E1116" w:rsidRDefault="009E1116" w:rsidP="003526B3">
      <w:pPr>
        <w:numPr>
          <w:ilvl w:val="1"/>
          <w:numId w:val="12"/>
        </w:numPr>
        <w:autoSpaceDE w:val="0"/>
        <w:autoSpaceDN w:val="0"/>
        <w:adjustRightInd w:val="0"/>
        <w:spacing w:after="120"/>
        <w:jc w:val="both"/>
        <w:rPr>
          <w:rFonts w:ascii="Lato" w:hAnsi="Lato"/>
          <w:sz w:val="22"/>
          <w:szCs w:val="22"/>
          <w:lang w:eastAsia="en-US"/>
        </w:rPr>
      </w:pPr>
      <w:r w:rsidRPr="009E1116">
        <w:rPr>
          <w:rFonts w:ascii="Lato" w:hAnsi="Lato"/>
          <w:sz w:val="22"/>
          <w:szCs w:val="22"/>
        </w:rPr>
        <w:lastRenderedPageBreak/>
        <w:t xml:space="preserve">If you are given the details of an assignment, </w:t>
      </w:r>
      <w:r w:rsidRPr="009E1116">
        <w:rPr>
          <w:rFonts w:ascii="Lato" w:hAnsi="Lato"/>
          <w:b/>
          <w:i/>
          <w:sz w:val="22"/>
          <w:szCs w:val="22"/>
        </w:rPr>
        <w:t>APCI Response</w:t>
      </w:r>
      <w:r w:rsidRPr="009E1116">
        <w:rPr>
          <w:rFonts w:ascii="Lato" w:hAnsi="Lato"/>
          <w:sz w:val="22"/>
          <w:szCs w:val="22"/>
        </w:rPr>
        <w:t xml:space="preserve"> staff will record that you have accepted </w:t>
      </w:r>
      <w:r>
        <w:rPr>
          <w:rFonts w:ascii="Lato" w:hAnsi="Lato"/>
          <w:sz w:val="22"/>
          <w:szCs w:val="22"/>
        </w:rPr>
        <w:t xml:space="preserve">it </w:t>
      </w:r>
      <w:r w:rsidRPr="009E1116">
        <w:rPr>
          <w:rFonts w:ascii="Lato" w:hAnsi="Lato"/>
          <w:sz w:val="22"/>
          <w:szCs w:val="22"/>
        </w:rPr>
        <w:t>and you will be expected to attend, unless the assignment is cancelled.</w:t>
      </w:r>
    </w:p>
    <w:p w14:paraId="4116B9F4" w14:textId="77777777" w:rsidR="009E1116" w:rsidRPr="009E1116" w:rsidRDefault="009E1116" w:rsidP="003526B3">
      <w:pPr>
        <w:numPr>
          <w:ilvl w:val="1"/>
          <w:numId w:val="12"/>
        </w:numPr>
        <w:autoSpaceDE w:val="0"/>
        <w:autoSpaceDN w:val="0"/>
        <w:adjustRightInd w:val="0"/>
        <w:spacing w:after="120"/>
        <w:jc w:val="both"/>
        <w:rPr>
          <w:rFonts w:ascii="Lato" w:hAnsi="Lato"/>
          <w:sz w:val="22"/>
          <w:szCs w:val="22"/>
          <w:lang w:eastAsia="en-US"/>
        </w:rPr>
      </w:pPr>
      <w:r w:rsidRPr="009E1116">
        <w:rPr>
          <w:rFonts w:ascii="Lato" w:hAnsi="Lato"/>
          <w:sz w:val="22"/>
          <w:szCs w:val="22"/>
        </w:rPr>
        <w:t>If you have any queries concerning the details of an assignment, please contact any of the Directors. All Directors have full access to assignment details.</w:t>
      </w:r>
    </w:p>
    <w:p w14:paraId="1FE89AE9" w14:textId="77777777" w:rsidR="009E1116" w:rsidRPr="009E1116" w:rsidRDefault="009E1116" w:rsidP="009E1116">
      <w:pPr>
        <w:pStyle w:val="Heading2"/>
        <w:numPr>
          <w:ilvl w:val="0"/>
          <w:numId w:val="1"/>
        </w:numPr>
        <w:spacing w:before="240" w:after="120"/>
        <w:jc w:val="both"/>
        <w:rPr>
          <w:rFonts w:ascii="Lato" w:hAnsi="Lato"/>
          <w:sz w:val="22"/>
          <w:szCs w:val="22"/>
          <w:lang w:val="en-GB"/>
        </w:rPr>
      </w:pPr>
      <w:r w:rsidRPr="009E1116">
        <w:rPr>
          <w:rFonts w:ascii="Lato" w:hAnsi="Lato"/>
          <w:sz w:val="22"/>
          <w:szCs w:val="22"/>
          <w:lang w:val="en-GB"/>
        </w:rPr>
        <w:t>Contacting the work provider</w:t>
      </w:r>
    </w:p>
    <w:p w14:paraId="398BAB3F" w14:textId="77777777" w:rsidR="009E1116" w:rsidRPr="009E1116" w:rsidRDefault="009E1116" w:rsidP="003526B3">
      <w:pPr>
        <w:numPr>
          <w:ilvl w:val="1"/>
          <w:numId w:val="13"/>
        </w:numPr>
        <w:autoSpaceDE w:val="0"/>
        <w:autoSpaceDN w:val="0"/>
        <w:adjustRightInd w:val="0"/>
        <w:spacing w:after="120"/>
        <w:jc w:val="both"/>
        <w:rPr>
          <w:rFonts w:ascii="Lato" w:hAnsi="Lato"/>
          <w:color w:val="FF0000"/>
          <w:sz w:val="22"/>
          <w:szCs w:val="22"/>
          <w:lang w:eastAsia="en-US"/>
        </w:rPr>
      </w:pPr>
      <w:r w:rsidRPr="009E1116">
        <w:rPr>
          <w:rFonts w:ascii="Lato" w:hAnsi="Lato"/>
          <w:color w:val="FF0000"/>
          <w:sz w:val="22"/>
          <w:szCs w:val="22"/>
          <w:lang w:eastAsia="en-US"/>
        </w:rPr>
        <w:t>You must contact the work provider immediately using the contact details provided to you. It is vital that this takes place in order to ensure client confidence in our operation.</w:t>
      </w:r>
    </w:p>
    <w:p w14:paraId="3E35581E" w14:textId="77777777" w:rsidR="009E1116" w:rsidRPr="009E1116" w:rsidRDefault="009E1116" w:rsidP="003526B3">
      <w:pPr>
        <w:numPr>
          <w:ilvl w:val="1"/>
          <w:numId w:val="13"/>
        </w:numPr>
        <w:autoSpaceDE w:val="0"/>
        <w:autoSpaceDN w:val="0"/>
        <w:adjustRightInd w:val="0"/>
        <w:spacing w:after="120"/>
        <w:jc w:val="both"/>
        <w:rPr>
          <w:rFonts w:ascii="Lato" w:hAnsi="Lato"/>
          <w:sz w:val="22"/>
          <w:szCs w:val="22"/>
          <w:lang w:eastAsia="en-US"/>
        </w:rPr>
      </w:pPr>
      <w:r w:rsidRPr="009E1116">
        <w:rPr>
          <w:rFonts w:ascii="Lato" w:hAnsi="Lato"/>
          <w:sz w:val="22"/>
          <w:szCs w:val="22"/>
          <w:lang w:eastAsia="en-US"/>
        </w:rPr>
        <w:t>No booking will come into existence unless and until you do so.</w:t>
      </w:r>
    </w:p>
    <w:p w14:paraId="1F8254A3" w14:textId="77777777" w:rsidR="009E1116" w:rsidRPr="009E1116" w:rsidRDefault="009E1116" w:rsidP="003526B3">
      <w:pPr>
        <w:numPr>
          <w:ilvl w:val="1"/>
          <w:numId w:val="13"/>
        </w:numPr>
        <w:autoSpaceDE w:val="0"/>
        <w:autoSpaceDN w:val="0"/>
        <w:adjustRightInd w:val="0"/>
        <w:spacing w:after="120"/>
        <w:jc w:val="both"/>
        <w:rPr>
          <w:rFonts w:ascii="Lato" w:hAnsi="Lato"/>
          <w:sz w:val="22"/>
          <w:szCs w:val="22"/>
          <w:lang w:eastAsia="en-US"/>
        </w:rPr>
      </w:pPr>
      <w:r w:rsidRPr="009E1116">
        <w:rPr>
          <w:rFonts w:ascii="Lato" w:hAnsi="Lato"/>
          <w:sz w:val="22"/>
          <w:szCs w:val="22"/>
          <w:lang w:eastAsia="en-US"/>
        </w:rPr>
        <w:t>If you are unable to contact the work provider using the contact details provided to you, please contact any of the Directors.</w:t>
      </w:r>
    </w:p>
    <w:p w14:paraId="65F5AD9B" w14:textId="77777777" w:rsidR="009E1116" w:rsidRPr="009E1116" w:rsidRDefault="009E1116" w:rsidP="003526B3">
      <w:pPr>
        <w:numPr>
          <w:ilvl w:val="1"/>
          <w:numId w:val="13"/>
        </w:numPr>
        <w:autoSpaceDE w:val="0"/>
        <w:autoSpaceDN w:val="0"/>
        <w:adjustRightInd w:val="0"/>
        <w:spacing w:after="120"/>
        <w:jc w:val="both"/>
        <w:rPr>
          <w:rFonts w:ascii="Lato" w:hAnsi="Lato"/>
          <w:sz w:val="22"/>
          <w:szCs w:val="22"/>
          <w:lang w:eastAsia="en-US"/>
        </w:rPr>
      </w:pPr>
      <w:r w:rsidRPr="009E1116">
        <w:rPr>
          <w:rFonts w:ascii="Lato" w:hAnsi="Lato"/>
          <w:sz w:val="22"/>
          <w:szCs w:val="22"/>
          <w:lang w:eastAsia="en-US"/>
        </w:rPr>
        <w:t xml:space="preserve">If you fail to contact the work provider immediately after receiving a call from </w:t>
      </w:r>
      <w:r w:rsidRPr="009E1116">
        <w:rPr>
          <w:rFonts w:ascii="Lato" w:hAnsi="Lato"/>
          <w:b/>
          <w:i/>
          <w:sz w:val="22"/>
          <w:szCs w:val="22"/>
          <w:lang w:eastAsia="en-US"/>
        </w:rPr>
        <w:t>APCI Response</w:t>
      </w:r>
      <w:r w:rsidRPr="009E1116">
        <w:rPr>
          <w:rFonts w:ascii="Lato" w:hAnsi="Lato"/>
          <w:sz w:val="22"/>
          <w:szCs w:val="22"/>
          <w:lang w:eastAsia="en-US"/>
        </w:rPr>
        <w:t>, or at all, the assignment may be given to another interpreter. In such circumstances you will have no right of redress against the work provider, APCI or the service provider.</w:t>
      </w:r>
    </w:p>
    <w:p w14:paraId="1D11FC96" w14:textId="77777777" w:rsidR="009E1116" w:rsidRPr="009E1116" w:rsidRDefault="009E1116" w:rsidP="003526B3">
      <w:pPr>
        <w:numPr>
          <w:ilvl w:val="1"/>
          <w:numId w:val="13"/>
        </w:numPr>
        <w:autoSpaceDE w:val="0"/>
        <w:autoSpaceDN w:val="0"/>
        <w:adjustRightInd w:val="0"/>
        <w:spacing w:after="120"/>
        <w:jc w:val="both"/>
        <w:rPr>
          <w:rFonts w:ascii="Lato" w:hAnsi="Lato"/>
          <w:sz w:val="22"/>
          <w:szCs w:val="22"/>
          <w:lang w:eastAsia="en-US"/>
        </w:rPr>
      </w:pPr>
      <w:r w:rsidRPr="009E1116">
        <w:rPr>
          <w:rFonts w:ascii="Lato" w:hAnsi="Lato"/>
          <w:b/>
          <w:i/>
          <w:sz w:val="22"/>
          <w:szCs w:val="22"/>
          <w:lang w:eastAsia="en-US"/>
        </w:rPr>
        <w:t>APCI Response</w:t>
      </w:r>
      <w:r w:rsidRPr="009E1116">
        <w:rPr>
          <w:rFonts w:ascii="Lato" w:hAnsi="Lato"/>
          <w:sz w:val="22"/>
          <w:szCs w:val="22"/>
          <w:lang w:eastAsia="en-US"/>
        </w:rPr>
        <w:t xml:space="preserve"> staff are not permitted to contact the work provider on your behalf. Please do not ask them to do so.</w:t>
      </w:r>
    </w:p>
    <w:p w14:paraId="5613C1D6" w14:textId="77777777" w:rsidR="009E1116" w:rsidRPr="009E1116" w:rsidRDefault="009E1116" w:rsidP="003526B3">
      <w:pPr>
        <w:numPr>
          <w:ilvl w:val="1"/>
          <w:numId w:val="13"/>
        </w:numPr>
        <w:autoSpaceDE w:val="0"/>
        <w:autoSpaceDN w:val="0"/>
        <w:adjustRightInd w:val="0"/>
        <w:spacing w:after="120"/>
        <w:jc w:val="both"/>
        <w:rPr>
          <w:rFonts w:ascii="Lato" w:hAnsi="Lato"/>
          <w:sz w:val="22"/>
          <w:szCs w:val="22"/>
          <w:lang w:eastAsia="en-US"/>
        </w:rPr>
      </w:pPr>
      <w:r w:rsidRPr="009E1116">
        <w:rPr>
          <w:rFonts w:ascii="Lato" w:hAnsi="Lato"/>
          <w:sz w:val="22"/>
          <w:szCs w:val="22"/>
          <w:lang w:eastAsia="en-US"/>
        </w:rPr>
        <w:t>Always check the language required with the work provider.</w:t>
      </w:r>
    </w:p>
    <w:p w14:paraId="4F000330" w14:textId="77777777" w:rsidR="009E1116" w:rsidRPr="009E1116" w:rsidRDefault="009E1116" w:rsidP="003526B3">
      <w:pPr>
        <w:numPr>
          <w:ilvl w:val="1"/>
          <w:numId w:val="13"/>
        </w:numPr>
        <w:autoSpaceDE w:val="0"/>
        <w:autoSpaceDN w:val="0"/>
        <w:adjustRightInd w:val="0"/>
        <w:spacing w:after="120"/>
        <w:jc w:val="both"/>
        <w:rPr>
          <w:rFonts w:ascii="Lato" w:hAnsi="Lato"/>
          <w:sz w:val="22"/>
          <w:szCs w:val="22"/>
          <w:lang w:eastAsia="en-US"/>
        </w:rPr>
      </w:pPr>
      <w:r w:rsidRPr="009E1116">
        <w:rPr>
          <w:rFonts w:ascii="Lato" w:hAnsi="Lato"/>
          <w:sz w:val="22"/>
          <w:szCs w:val="22"/>
          <w:lang w:eastAsia="en-US"/>
        </w:rPr>
        <w:t>If you are required to attend immediately give the work provider your estimated time of arrival.</w:t>
      </w:r>
    </w:p>
    <w:p w14:paraId="4E87171D" w14:textId="77777777" w:rsidR="009E1116" w:rsidRPr="009E1116" w:rsidRDefault="009E1116" w:rsidP="003526B3">
      <w:pPr>
        <w:numPr>
          <w:ilvl w:val="1"/>
          <w:numId w:val="13"/>
        </w:numPr>
        <w:autoSpaceDE w:val="0"/>
        <w:autoSpaceDN w:val="0"/>
        <w:adjustRightInd w:val="0"/>
        <w:spacing w:after="120"/>
        <w:jc w:val="both"/>
        <w:rPr>
          <w:rFonts w:ascii="Lato" w:hAnsi="Lato"/>
          <w:sz w:val="22"/>
          <w:szCs w:val="22"/>
          <w:lang w:eastAsia="en-US"/>
        </w:rPr>
      </w:pPr>
      <w:r w:rsidRPr="009E1116">
        <w:rPr>
          <w:rFonts w:ascii="Lato" w:hAnsi="Lato"/>
          <w:sz w:val="22"/>
          <w:szCs w:val="22"/>
        </w:rPr>
        <w:t>Give the work provider your mobile number in case of difficulties.</w:t>
      </w:r>
    </w:p>
    <w:p w14:paraId="2F8E82BC" w14:textId="77777777" w:rsidR="009E1116" w:rsidRPr="009E1116" w:rsidRDefault="009E1116" w:rsidP="003526B3">
      <w:pPr>
        <w:numPr>
          <w:ilvl w:val="1"/>
          <w:numId w:val="13"/>
        </w:numPr>
        <w:autoSpaceDE w:val="0"/>
        <w:autoSpaceDN w:val="0"/>
        <w:adjustRightInd w:val="0"/>
        <w:spacing w:after="120"/>
        <w:jc w:val="both"/>
        <w:rPr>
          <w:rFonts w:ascii="Lato" w:hAnsi="Lato"/>
          <w:sz w:val="22"/>
          <w:szCs w:val="22"/>
          <w:lang w:eastAsia="en-US"/>
        </w:rPr>
      </w:pPr>
      <w:r w:rsidRPr="009E1116">
        <w:rPr>
          <w:rFonts w:ascii="Lato" w:hAnsi="Lato"/>
          <w:color w:val="FF0000"/>
          <w:sz w:val="22"/>
          <w:szCs w:val="22"/>
          <w:lang w:eastAsia="en-US"/>
        </w:rPr>
        <w:t xml:space="preserve">Assignments you are not able to undertake may not in any circumstances be passed on to colleagues or family members. If in </w:t>
      </w:r>
      <w:proofErr w:type="gramStart"/>
      <w:r w:rsidRPr="009E1116">
        <w:rPr>
          <w:rFonts w:ascii="Lato" w:hAnsi="Lato"/>
          <w:color w:val="FF0000"/>
          <w:sz w:val="22"/>
          <w:szCs w:val="22"/>
          <w:lang w:eastAsia="en-US"/>
        </w:rPr>
        <w:t>an emergency situation</w:t>
      </w:r>
      <w:proofErr w:type="gramEnd"/>
      <w:r w:rsidRPr="009E1116">
        <w:rPr>
          <w:rFonts w:ascii="Lato" w:hAnsi="Lato"/>
          <w:color w:val="FF0000"/>
          <w:sz w:val="22"/>
          <w:szCs w:val="22"/>
          <w:lang w:eastAsia="en-US"/>
        </w:rPr>
        <w:t xml:space="preserve"> you find that you are prevented from attending an assignment, please contact any of the Directors.</w:t>
      </w:r>
    </w:p>
    <w:p w14:paraId="093A3FEA" w14:textId="77777777" w:rsidR="009E1116" w:rsidRPr="009E1116" w:rsidRDefault="009E1116" w:rsidP="009E1116">
      <w:pPr>
        <w:numPr>
          <w:ilvl w:val="0"/>
          <w:numId w:val="1"/>
        </w:numPr>
        <w:autoSpaceDE w:val="0"/>
        <w:autoSpaceDN w:val="0"/>
        <w:adjustRightInd w:val="0"/>
        <w:spacing w:before="240" w:after="120"/>
        <w:jc w:val="both"/>
        <w:rPr>
          <w:rFonts w:ascii="Lato" w:hAnsi="Lato"/>
          <w:b/>
          <w:bCs/>
          <w:sz w:val="22"/>
          <w:szCs w:val="22"/>
          <w:lang w:eastAsia="en-US"/>
        </w:rPr>
      </w:pPr>
      <w:r w:rsidRPr="009E1116">
        <w:rPr>
          <w:rFonts w:ascii="Lato" w:hAnsi="Lato"/>
          <w:b/>
          <w:bCs/>
          <w:sz w:val="22"/>
          <w:szCs w:val="22"/>
          <w:lang w:eastAsia="en-US"/>
        </w:rPr>
        <w:t>Contractual arrangements</w:t>
      </w:r>
    </w:p>
    <w:p w14:paraId="1AB2B0C7" w14:textId="1BE0FAE9" w:rsidR="009E1116" w:rsidRPr="009E1116" w:rsidRDefault="009E1116" w:rsidP="003526B3">
      <w:pPr>
        <w:numPr>
          <w:ilvl w:val="1"/>
          <w:numId w:val="14"/>
        </w:numPr>
        <w:autoSpaceDE w:val="0"/>
        <w:autoSpaceDN w:val="0"/>
        <w:adjustRightInd w:val="0"/>
        <w:spacing w:after="120"/>
        <w:jc w:val="both"/>
        <w:rPr>
          <w:rFonts w:ascii="Lato" w:hAnsi="Lato"/>
          <w:sz w:val="22"/>
          <w:szCs w:val="22"/>
          <w:lang w:eastAsia="en-US"/>
        </w:rPr>
      </w:pPr>
      <w:r w:rsidRPr="009E1116">
        <w:rPr>
          <w:rFonts w:ascii="Lato" w:hAnsi="Lato"/>
          <w:sz w:val="22"/>
          <w:szCs w:val="22"/>
          <w:lang w:eastAsia="en-US"/>
        </w:rPr>
        <w:t xml:space="preserve">No contractual or employment relationship will come into existence between you and APCI and/or the service provider in respect of any call made to you by </w:t>
      </w:r>
      <w:r w:rsidRPr="009E1116">
        <w:rPr>
          <w:rFonts w:ascii="Lato" w:hAnsi="Lato"/>
          <w:b/>
          <w:bCs/>
          <w:i/>
          <w:iCs/>
          <w:sz w:val="22"/>
          <w:szCs w:val="22"/>
        </w:rPr>
        <w:t>APCI Response</w:t>
      </w:r>
      <w:r>
        <w:rPr>
          <w:rFonts w:ascii="Lato" w:hAnsi="Lato"/>
          <w:b/>
          <w:bCs/>
          <w:i/>
          <w:iCs/>
          <w:sz w:val="22"/>
          <w:szCs w:val="22"/>
        </w:rPr>
        <w:t xml:space="preserve"> </w:t>
      </w:r>
      <w:r w:rsidRPr="009E1116">
        <w:rPr>
          <w:rFonts w:ascii="Lato" w:hAnsi="Lato"/>
          <w:bCs/>
          <w:iCs/>
          <w:sz w:val="22"/>
          <w:szCs w:val="22"/>
        </w:rPr>
        <w:t>staff</w:t>
      </w:r>
      <w:r w:rsidRPr="009E1116">
        <w:rPr>
          <w:rFonts w:ascii="Lato" w:hAnsi="Lato"/>
          <w:sz w:val="22"/>
          <w:szCs w:val="22"/>
          <w:lang w:eastAsia="en-US"/>
        </w:rPr>
        <w:t>. After the assignment you should submit your claim form / invoice to the work provider in the usual way.</w:t>
      </w:r>
    </w:p>
    <w:p w14:paraId="543481AE" w14:textId="698C243E" w:rsidR="009E1116" w:rsidRPr="009E1116" w:rsidRDefault="009E1116" w:rsidP="003526B3">
      <w:pPr>
        <w:numPr>
          <w:ilvl w:val="1"/>
          <w:numId w:val="14"/>
        </w:numPr>
        <w:autoSpaceDE w:val="0"/>
        <w:autoSpaceDN w:val="0"/>
        <w:adjustRightInd w:val="0"/>
        <w:spacing w:after="120"/>
        <w:jc w:val="both"/>
        <w:rPr>
          <w:rFonts w:ascii="Lato" w:hAnsi="Lato"/>
          <w:sz w:val="22"/>
          <w:szCs w:val="22"/>
          <w:lang w:eastAsia="en-US"/>
        </w:rPr>
      </w:pPr>
      <w:r w:rsidRPr="009E1116">
        <w:rPr>
          <w:rFonts w:ascii="Lato" w:hAnsi="Lato"/>
          <w:sz w:val="22"/>
          <w:szCs w:val="22"/>
          <w:lang w:eastAsia="en-US"/>
        </w:rPr>
        <w:t xml:space="preserve">Neither APCI nor the service provider can accept any liability for any consequential loss you may incur in respect of any call made to you by </w:t>
      </w:r>
      <w:r w:rsidRPr="009E1116">
        <w:rPr>
          <w:rFonts w:ascii="Lato" w:hAnsi="Lato"/>
          <w:b/>
          <w:bCs/>
          <w:i/>
          <w:iCs/>
          <w:sz w:val="22"/>
          <w:szCs w:val="22"/>
        </w:rPr>
        <w:t>APCI Response</w:t>
      </w:r>
      <w:r>
        <w:rPr>
          <w:rFonts w:ascii="Lato" w:hAnsi="Lato"/>
          <w:b/>
          <w:bCs/>
          <w:i/>
          <w:iCs/>
          <w:sz w:val="22"/>
          <w:szCs w:val="22"/>
        </w:rPr>
        <w:t xml:space="preserve"> </w:t>
      </w:r>
      <w:r w:rsidRPr="009E1116">
        <w:rPr>
          <w:rFonts w:ascii="Lato" w:hAnsi="Lato"/>
          <w:bCs/>
          <w:iCs/>
          <w:sz w:val="22"/>
          <w:szCs w:val="22"/>
        </w:rPr>
        <w:t>staff</w:t>
      </w:r>
      <w:r w:rsidRPr="009E1116">
        <w:rPr>
          <w:rFonts w:ascii="Lato" w:hAnsi="Lato"/>
          <w:sz w:val="22"/>
          <w:szCs w:val="22"/>
          <w:lang w:eastAsia="en-US"/>
        </w:rPr>
        <w:t>.</w:t>
      </w:r>
    </w:p>
    <w:p w14:paraId="7D5FE3AC" w14:textId="77777777" w:rsidR="009E1116" w:rsidRPr="009E1116" w:rsidRDefault="009E1116" w:rsidP="009E1116">
      <w:pPr>
        <w:pStyle w:val="Heading1"/>
        <w:numPr>
          <w:ilvl w:val="0"/>
          <w:numId w:val="1"/>
        </w:numPr>
        <w:autoSpaceDE w:val="0"/>
        <w:autoSpaceDN w:val="0"/>
        <w:adjustRightInd w:val="0"/>
        <w:spacing w:before="240"/>
        <w:rPr>
          <w:rFonts w:ascii="Lato" w:hAnsi="Lato"/>
          <w:sz w:val="22"/>
          <w:szCs w:val="22"/>
        </w:rPr>
      </w:pPr>
      <w:r w:rsidRPr="009E1116">
        <w:rPr>
          <w:rFonts w:ascii="Lato" w:hAnsi="Lato"/>
          <w:sz w:val="22"/>
          <w:szCs w:val="22"/>
        </w:rPr>
        <w:t>Follow up</w:t>
      </w:r>
    </w:p>
    <w:p w14:paraId="62AE3A2A" w14:textId="77777777" w:rsidR="009E1116" w:rsidRPr="009E1116" w:rsidRDefault="009E1116" w:rsidP="003526B3">
      <w:pPr>
        <w:numPr>
          <w:ilvl w:val="1"/>
          <w:numId w:val="15"/>
        </w:numPr>
        <w:autoSpaceDE w:val="0"/>
        <w:autoSpaceDN w:val="0"/>
        <w:adjustRightInd w:val="0"/>
        <w:spacing w:after="120"/>
        <w:jc w:val="both"/>
        <w:rPr>
          <w:rFonts w:ascii="Lato" w:hAnsi="Lato"/>
          <w:sz w:val="22"/>
          <w:szCs w:val="22"/>
        </w:rPr>
      </w:pPr>
      <w:r w:rsidRPr="009E1116">
        <w:rPr>
          <w:rFonts w:ascii="Lato" w:hAnsi="Lato"/>
          <w:sz w:val="22"/>
          <w:szCs w:val="22"/>
        </w:rPr>
        <w:t>Once you have accepted an assignment, the Directors are notified by e-mail and we may contact you in order to ensure that the system is working to our work providers' satisfaction.</w:t>
      </w:r>
    </w:p>
    <w:p w14:paraId="50FA40B0" w14:textId="77777777" w:rsidR="009E1116" w:rsidRPr="009E1116" w:rsidRDefault="009E1116" w:rsidP="003526B3">
      <w:pPr>
        <w:numPr>
          <w:ilvl w:val="1"/>
          <w:numId w:val="15"/>
        </w:numPr>
        <w:autoSpaceDE w:val="0"/>
        <w:autoSpaceDN w:val="0"/>
        <w:adjustRightInd w:val="0"/>
        <w:spacing w:after="120"/>
        <w:jc w:val="both"/>
        <w:rPr>
          <w:rFonts w:ascii="Lato" w:hAnsi="Lato"/>
          <w:sz w:val="22"/>
          <w:szCs w:val="22"/>
        </w:rPr>
      </w:pPr>
      <w:r w:rsidRPr="009E1116">
        <w:rPr>
          <w:rFonts w:ascii="Lato" w:hAnsi="Lato"/>
          <w:sz w:val="22"/>
          <w:szCs w:val="22"/>
        </w:rPr>
        <w:t>If you need to be reminded of the details of an assignment, please contact any of the Directors. All Directors have full access to assignment details.</w:t>
      </w:r>
    </w:p>
    <w:p w14:paraId="60D33682" w14:textId="42A836C9" w:rsidR="009E1116" w:rsidRPr="009E1116" w:rsidRDefault="009E1116" w:rsidP="003526B3">
      <w:pPr>
        <w:numPr>
          <w:ilvl w:val="1"/>
          <w:numId w:val="15"/>
        </w:numPr>
        <w:autoSpaceDE w:val="0"/>
        <w:autoSpaceDN w:val="0"/>
        <w:adjustRightInd w:val="0"/>
        <w:spacing w:after="120"/>
        <w:jc w:val="both"/>
        <w:rPr>
          <w:rFonts w:ascii="Lato" w:hAnsi="Lato"/>
          <w:sz w:val="22"/>
          <w:szCs w:val="22"/>
          <w:lang w:eastAsia="en-US"/>
        </w:rPr>
      </w:pPr>
      <w:r w:rsidRPr="009E1116">
        <w:rPr>
          <w:rFonts w:ascii="Lato" w:hAnsi="Lato"/>
          <w:sz w:val="22"/>
          <w:szCs w:val="22"/>
          <w:lang w:eastAsia="en-US"/>
        </w:rPr>
        <w:t xml:space="preserve">If you have any queries about the operation of </w:t>
      </w:r>
      <w:r w:rsidRPr="009E1116">
        <w:rPr>
          <w:rFonts w:ascii="Lato" w:hAnsi="Lato"/>
          <w:b/>
          <w:i/>
          <w:sz w:val="22"/>
          <w:szCs w:val="22"/>
          <w:lang w:eastAsia="en-US"/>
        </w:rPr>
        <w:t xml:space="preserve">APCI </w:t>
      </w:r>
      <w:proofErr w:type="gramStart"/>
      <w:r w:rsidRPr="009E1116">
        <w:rPr>
          <w:rFonts w:ascii="Lato" w:hAnsi="Lato"/>
          <w:b/>
          <w:i/>
          <w:sz w:val="22"/>
          <w:szCs w:val="22"/>
          <w:lang w:eastAsia="en-US"/>
        </w:rPr>
        <w:t>Response</w:t>
      </w:r>
      <w:proofErr w:type="gramEnd"/>
      <w:r w:rsidRPr="009E1116">
        <w:rPr>
          <w:rFonts w:ascii="Lato" w:hAnsi="Lato"/>
          <w:sz w:val="22"/>
          <w:szCs w:val="22"/>
          <w:lang w:eastAsia="en-US"/>
        </w:rPr>
        <w:t xml:space="preserve"> please contact any of the Directors.</w:t>
      </w:r>
    </w:p>
    <w:p w14:paraId="21DEF10B" w14:textId="77777777" w:rsidR="009E1116" w:rsidRPr="009E1116" w:rsidRDefault="009E1116" w:rsidP="009E1116">
      <w:pPr>
        <w:autoSpaceDE w:val="0"/>
        <w:autoSpaceDN w:val="0"/>
        <w:adjustRightInd w:val="0"/>
        <w:spacing w:after="120"/>
        <w:jc w:val="both"/>
        <w:rPr>
          <w:rFonts w:ascii="Lato" w:hAnsi="Lato"/>
          <w:sz w:val="22"/>
          <w:szCs w:val="22"/>
          <w:lang w:eastAsia="en-US"/>
        </w:rPr>
      </w:pPr>
    </w:p>
    <w:sectPr w:rsidR="009E1116" w:rsidRPr="009E1116" w:rsidSect="009E1116">
      <w:footerReference w:type="default" r:id="rId8"/>
      <w:pgSz w:w="11907" w:h="16840" w:code="9"/>
      <w:pgMar w:top="1440" w:right="1440" w:bottom="1440" w:left="1440" w:header="851"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860FD" w14:textId="77777777" w:rsidR="00B62F5D" w:rsidRDefault="00B62F5D" w:rsidP="009E1116">
      <w:r>
        <w:separator/>
      </w:r>
    </w:p>
  </w:endnote>
  <w:endnote w:type="continuationSeparator" w:id="0">
    <w:p w14:paraId="59120040" w14:textId="77777777" w:rsidR="00B62F5D" w:rsidRDefault="00B62F5D" w:rsidP="009E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F918" w14:textId="77777777" w:rsidR="009E1116" w:rsidRDefault="009E1116" w:rsidP="009E1116">
    <w:pPr>
      <w:pStyle w:val="Footer"/>
      <w:jc w:val="center"/>
      <w:rPr>
        <w:rFonts w:ascii="Lato" w:hAnsi="Lato"/>
      </w:rPr>
    </w:pPr>
  </w:p>
  <w:p w14:paraId="5EAA9A6D" w14:textId="3C135DBD" w:rsidR="009E1116" w:rsidRDefault="009E1116" w:rsidP="009E1116">
    <w:pPr>
      <w:pStyle w:val="Footer"/>
      <w:jc w:val="center"/>
      <w:rPr>
        <w:rFonts w:ascii="Lato" w:hAnsi="Lato"/>
        <w:noProof/>
      </w:rPr>
    </w:pPr>
    <w:r w:rsidRPr="009E1116">
      <w:rPr>
        <w:rFonts w:ascii="Lato" w:hAnsi="Lato"/>
      </w:rPr>
      <w:fldChar w:fldCharType="begin"/>
    </w:r>
    <w:r w:rsidRPr="009E1116">
      <w:rPr>
        <w:rFonts w:ascii="Lato" w:hAnsi="Lato"/>
      </w:rPr>
      <w:instrText xml:space="preserve"> PAGE   \* MERGEFORMAT </w:instrText>
    </w:r>
    <w:r w:rsidRPr="009E1116">
      <w:rPr>
        <w:rFonts w:ascii="Lato" w:hAnsi="Lato"/>
      </w:rPr>
      <w:fldChar w:fldCharType="separate"/>
    </w:r>
    <w:r w:rsidRPr="009E1116">
      <w:rPr>
        <w:rFonts w:ascii="Lato" w:hAnsi="Lato"/>
        <w:noProof/>
      </w:rPr>
      <w:t>1</w:t>
    </w:r>
    <w:r w:rsidRPr="009E1116">
      <w:rPr>
        <w:rFonts w:ascii="Lato" w:hAnsi="Lato"/>
        <w:noProof/>
      </w:rPr>
      <w:fldChar w:fldCharType="end"/>
    </w:r>
  </w:p>
  <w:p w14:paraId="3E59E8B2" w14:textId="1A40D46D" w:rsidR="009E1116" w:rsidRDefault="009E1116" w:rsidP="009E1116">
    <w:pPr>
      <w:pStyle w:val="Footer"/>
      <w:jc w:val="center"/>
    </w:pPr>
  </w:p>
  <w:p w14:paraId="44221252" w14:textId="2E69D9E4" w:rsidR="009E1116" w:rsidRPr="009E1116" w:rsidRDefault="009E1116" w:rsidP="009E1116">
    <w:pPr>
      <w:pStyle w:val="Footer"/>
      <w:rPr>
        <w:rFonts w:ascii="Lato" w:hAnsi="Lato"/>
        <w:color w:val="A6A6A6" w:themeColor="background1" w:themeShade="A6"/>
      </w:rPr>
    </w:pPr>
    <w:r w:rsidRPr="009E1116">
      <w:rPr>
        <w:rFonts w:ascii="Lato" w:hAnsi="Lato"/>
        <w:color w:val="A6A6A6" w:themeColor="background1" w:themeShade="A6"/>
      </w:rPr>
      <w:t>APCI Response Notes for Members, v. 5.</w:t>
    </w:r>
    <w:r w:rsidR="00CD3513">
      <w:rPr>
        <w:rFonts w:ascii="Lato" w:hAnsi="Lato"/>
        <w:color w:val="A6A6A6" w:themeColor="background1" w:themeShade="A6"/>
      </w:rPr>
      <w:t>1</w:t>
    </w:r>
    <w:r w:rsidRPr="009E1116">
      <w:rPr>
        <w:rFonts w:ascii="Lato" w:hAnsi="Lato"/>
        <w:color w:val="A6A6A6" w:themeColor="background1" w:themeShade="A6"/>
      </w:rPr>
      <w:t xml:space="preserve"> 22.12.18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16D1C" w14:textId="77777777" w:rsidR="00B62F5D" w:rsidRDefault="00B62F5D" w:rsidP="009E1116">
      <w:r>
        <w:separator/>
      </w:r>
    </w:p>
  </w:footnote>
  <w:footnote w:type="continuationSeparator" w:id="0">
    <w:p w14:paraId="0426EA2F" w14:textId="77777777" w:rsidR="00B62F5D" w:rsidRDefault="00B62F5D" w:rsidP="009E1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E4E"/>
    <w:multiLevelType w:val="multilevel"/>
    <w:tmpl w:val="25B8885E"/>
    <w:lvl w:ilvl="0">
      <w:start w:val="1"/>
      <w:numFmt w:val="decimal"/>
      <w:lvlText w:val="%1."/>
      <w:lvlJc w:val="left"/>
      <w:pPr>
        <w:tabs>
          <w:tab w:val="num" w:pos="360"/>
        </w:tabs>
        <w:ind w:left="357" w:hanging="357"/>
      </w:pPr>
      <w:rPr>
        <w:rFonts w:hint="default"/>
      </w:rPr>
    </w:lvl>
    <w:lvl w:ilvl="1">
      <w:start w:val="1"/>
      <w:numFmt w:val="decimal"/>
      <w:lvlText w:val="13.%2"/>
      <w:lvlJc w:val="left"/>
      <w:pPr>
        <w:tabs>
          <w:tab w:val="num" w:pos="1077"/>
        </w:tabs>
        <w:ind w:left="1077" w:hanging="717"/>
      </w:pPr>
      <w:rPr>
        <w:rFonts w:ascii="Lato" w:hAnsi="Lato" w:hint="default"/>
        <w:b w:val="0"/>
        <w:i w:val="0"/>
        <w:color w:val="auto"/>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34EE5293"/>
    <w:multiLevelType w:val="multilevel"/>
    <w:tmpl w:val="20CEE1A2"/>
    <w:lvl w:ilvl="0">
      <w:start w:val="1"/>
      <w:numFmt w:val="decimal"/>
      <w:lvlText w:val="%1."/>
      <w:lvlJc w:val="left"/>
      <w:pPr>
        <w:tabs>
          <w:tab w:val="num" w:pos="360"/>
        </w:tabs>
        <w:ind w:left="357" w:hanging="357"/>
      </w:pPr>
      <w:rPr>
        <w:rFonts w:hint="default"/>
      </w:rPr>
    </w:lvl>
    <w:lvl w:ilvl="1">
      <w:start w:val="1"/>
      <w:numFmt w:val="decimal"/>
      <w:lvlText w:val="8.%2"/>
      <w:lvlJc w:val="left"/>
      <w:pPr>
        <w:tabs>
          <w:tab w:val="num" w:pos="1077"/>
        </w:tabs>
        <w:ind w:left="1077" w:hanging="717"/>
      </w:pPr>
      <w:rPr>
        <w:rFonts w:ascii="Lato" w:hAnsi="Lato" w:hint="default"/>
        <w:b w:val="0"/>
        <w:i w:val="0"/>
        <w:color w:val="auto"/>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366E6313"/>
    <w:multiLevelType w:val="multilevel"/>
    <w:tmpl w:val="5B2617CC"/>
    <w:lvl w:ilvl="0">
      <w:start w:val="1"/>
      <w:numFmt w:val="decimal"/>
      <w:lvlText w:val="%1."/>
      <w:lvlJc w:val="left"/>
      <w:pPr>
        <w:tabs>
          <w:tab w:val="num" w:pos="360"/>
        </w:tabs>
        <w:ind w:left="357" w:hanging="357"/>
      </w:pPr>
      <w:rPr>
        <w:rFonts w:hint="default"/>
      </w:rPr>
    </w:lvl>
    <w:lvl w:ilvl="1">
      <w:start w:val="1"/>
      <w:numFmt w:val="decimal"/>
      <w:lvlText w:val="12.%2"/>
      <w:lvlJc w:val="left"/>
      <w:pPr>
        <w:tabs>
          <w:tab w:val="num" w:pos="1077"/>
        </w:tabs>
        <w:ind w:left="1077" w:hanging="717"/>
      </w:pPr>
      <w:rPr>
        <w:rFonts w:ascii="Lato" w:hAnsi="Lato" w:hint="default"/>
        <w:b w:val="0"/>
        <w:i w:val="0"/>
        <w:color w:val="auto"/>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D911AEC"/>
    <w:multiLevelType w:val="multilevel"/>
    <w:tmpl w:val="EC4CA1D6"/>
    <w:lvl w:ilvl="0">
      <w:start w:val="1"/>
      <w:numFmt w:val="decimal"/>
      <w:lvlText w:val="%1."/>
      <w:lvlJc w:val="left"/>
      <w:pPr>
        <w:tabs>
          <w:tab w:val="num" w:pos="360"/>
        </w:tabs>
        <w:ind w:left="357" w:hanging="357"/>
      </w:pPr>
      <w:rPr>
        <w:rFonts w:hint="default"/>
      </w:rPr>
    </w:lvl>
    <w:lvl w:ilvl="1">
      <w:start w:val="1"/>
      <w:numFmt w:val="decimal"/>
      <w:lvlText w:val="10.%2"/>
      <w:lvlJc w:val="left"/>
      <w:pPr>
        <w:tabs>
          <w:tab w:val="num" w:pos="1077"/>
        </w:tabs>
        <w:ind w:left="1077" w:hanging="717"/>
      </w:pPr>
      <w:rPr>
        <w:rFonts w:ascii="Lato" w:hAnsi="Lato" w:hint="default"/>
        <w:b w:val="0"/>
        <w:i w:val="0"/>
        <w:color w:val="auto"/>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987091"/>
    <w:multiLevelType w:val="hybridMultilevel"/>
    <w:tmpl w:val="435A4C06"/>
    <w:lvl w:ilvl="0" w:tplc="C734BD4A">
      <w:start w:val="1"/>
      <w:numFmt w:val="decimal"/>
      <w:lvlText w:val="%1."/>
      <w:lvlJc w:val="left"/>
      <w:pPr>
        <w:tabs>
          <w:tab w:val="num" w:pos="360"/>
        </w:tabs>
        <w:ind w:left="357" w:hanging="357"/>
      </w:pPr>
      <w:rPr>
        <w:rFonts w:ascii="Lato" w:hAnsi="Lato" w:cs="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7B50BE"/>
    <w:multiLevelType w:val="multilevel"/>
    <w:tmpl w:val="9FA881B0"/>
    <w:lvl w:ilvl="0">
      <w:start w:val="1"/>
      <w:numFmt w:val="decimal"/>
      <w:lvlText w:val="%1."/>
      <w:lvlJc w:val="left"/>
      <w:pPr>
        <w:tabs>
          <w:tab w:val="num" w:pos="360"/>
        </w:tabs>
        <w:ind w:left="357" w:hanging="357"/>
      </w:pPr>
      <w:rPr>
        <w:rFonts w:hint="default"/>
      </w:rPr>
    </w:lvl>
    <w:lvl w:ilvl="1">
      <w:start w:val="1"/>
      <w:numFmt w:val="decimal"/>
      <w:lvlText w:val="6.%2"/>
      <w:lvlJc w:val="left"/>
      <w:pPr>
        <w:tabs>
          <w:tab w:val="num" w:pos="1077"/>
        </w:tabs>
        <w:ind w:left="1077" w:hanging="717"/>
      </w:pPr>
      <w:rPr>
        <w:rFonts w:ascii="Lato" w:hAnsi="Lato" w:hint="default"/>
        <w:b w:val="0"/>
        <w:i w:val="0"/>
        <w:color w:val="auto"/>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9773030"/>
    <w:multiLevelType w:val="multilevel"/>
    <w:tmpl w:val="C83417F0"/>
    <w:lvl w:ilvl="0">
      <w:start w:val="1"/>
      <w:numFmt w:val="decimal"/>
      <w:lvlText w:val="%1."/>
      <w:lvlJc w:val="left"/>
      <w:pPr>
        <w:tabs>
          <w:tab w:val="num" w:pos="360"/>
        </w:tabs>
        <w:ind w:left="357" w:hanging="357"/>
      </w:pPr>
      <w:rPr>
        <w:rFonts w:hint="default"/>
      </w:rPr>
    </w:lvl>
    <w:lvl w:ilvl="1">
      <w:start w:val="1"/>
      <w:numFmt w:val="decimal"/>
      <w:lvlText w:val="7.%2"/>
      <w:lvlJc w:val="left"/>
      <w:pPr>
        <w:tabs>
          <w:tab w:val="num" w:pos="1077"/>
        </w:tabs>
        <w:ind w:left="1077" w:hanging="717"/>
      </w:pPr>
      <w:rPr>
        <w:rFonts w:ascii="Lato" w:hAnsi="Lato" w:hint="default"/>
        <w:b w:val="0"/>
        <w:i w:val="0"/>
        <w:color w:val="auto"/>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4BAD6B46"/>
    <w:multiLevelType w:val="multilevel"/>
    <w:tmpl w:val="510CCD00"/>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1077"/>
        </w:tabs>
        <w:ind w:left="1077" w:hanging="717"/>
      </w:pPr>
      <w:rPr>
        <w:rFonts w:ascii="Lato" w:hAnsi="Lato" w:hint="default"/>
        <w:b w:val="0"/>
        <w:i w:val="0"/>
        <w:color w:val="auto"/>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0AE5FA5"/>
    <w:multiLevelType w:val="multilevel"/>
    <w:tmpl w:val="23CA8140"/>
    <w:lvl w:ilvl="0">
      <w:start w:val="1"/>
      <w:numFmt w:val="decimal"/>
      <w:lvlText w:val="%1."/>
      <w:lvlJc w:val="left"/>
      <w:pPr>
        <w:tabs>
          <w:tab w:val="num" w:pos="360"/>
        </w:tabs>
        <w:ind w:left="357" w:hanging="357"/>
      </w:pPr>
      <w:rPr>
        <w:rFonts w:hint="default"/>
      </w:rPr>
    </w:lvl>
    <w:lvl w:ilvl="1">
      <w:start w:val="1"/>
      <w:numFmt w:val="decimal"/>
      <w:lvlText w:val="2.%2"/>
      <w:lvlJc w:val="left"/>
      <w:pPr>
        <w:tabs>
          <w:tab w:val="num" w:pos="1077"/>
        </w:tabs>
        <w:ind w:left="1077" w:hanging="717"/>
      </w:pPr>
      <w:rPr>
        <w:rFonts w:ascii="Lato" w:hAnsi="Lato" w:hint="default"/>
        <w:b w:val="0"/>
        <w:i w:val="0"/>
        <w:color w:val="auto"/>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54A46D47"/>
    <w:multiLevelType w:val="multilevel"/>
    <w:tmpl w:val="222C408A"/>
    <w:lvl w:ilvl="0">
      <w:start w:val="1"/>
      <w:numFmt w:val="decimal"/>
      <w:lvlText w:val="%1."/>
      <w:lvlJc w:val="left"/>
      <w:pPr>
        <w:tabs>
          <w:tab w:val="num" w:pos="360"/>
        </w:tabs>
        <w:ind w:left="357" w:hanging="357"/>
      </w:pPr>
      <w:rPr>
        <w:rFonts w:hint="default"/>
      </w:rPr>
    </w:lvl>
    <w:lvl w:ilvl="1">
      <w:start w:val="1"/>
      <w:numFmt w:val="decimal"/>
      <w:lvlText w:val="5.%2"/>
      <w:lvlJc w:val="left"/>
      <w:pPr>
        <w:tabs>
          <w:tab w:val="num" w:pos="1077"/>
        </w:tabs>
        <w:ind w:left="1077" w:hanging="717"/>
      </w:pPr>
      <w:rPr>
        <w:rFonts w:ascii="Lato" w:hAnsi="Lato" w:hint="default"/>
        <w:b w:val="0"/>
        <w:i w:val="0"/>
        <w:color w:val="auto"/>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56E00585"/>
    <w:multiLevelType w:val="multilevel"/>
    <w:tmpl w:val="E0C6C7CA"/>
    <w:lvl w:ilvl="0">
      <w:start w:val="1"/>
      <w:numFmt w:val="decimal"/>
      <w:lvlText w:val="%1."/>
      <w:lvlJc w:val="left"/>
      <w:pPr>
        <w:tabs>
          <w:tab w:val="num" w:pos="360"/>
        </w:tabs>
        <w:ind w:left="357" w:hanging="357"/>
      </w:pPr>
      <w:rPr>
        <w:rFonts w:hint="default"/>
      </w:rPr>
    </w:lvl>
    <w:lvl w:ilvl="1">
      <w:start w:val="1"/>
      <w:numFmt w:val="decimal"/>
      <w:lvlText w:val="4.%2"/>
      <w:lvlJc w:val="left"/>
      <w:pPr>
        <w:tabs>
          <w:tab w:val="num" w:pos="1077"/>
        </w:tabs>
        <w:ind w:left="1077" w:hanging="717"/>
      </w:pPr>
      <w:rPr>
        <w:rFonts w:ascii="Lato" w:hAnsi="Lato" w:hint="default"/>
        <w:b w:val="0"/>
        <w:i w:val="0"/>
        <w:color w:val="auto"/>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73362880"/>
    <w:multiLevelType w:val="multilevel"/>
    <w:tmpl w:val="02524486"/>
    <w:lvl w:ilvl="0">
      <w:start w:val="1"/>
      <w:numFmt w:val="decimal"/>
      <w:lvlText w:val="%1."/>
      <w:lvlJc w:val="left"/>
      <w:pPr>
        <w:tabs>
          <w:tab w:val="num" w:pos="360"/>
        </w:tabs>
        <w:ind w:left="357" w:hanging="357"/>
      </w:pPr>
      <w:rPr>
        <w:rFonts w:hint="default"/>
      </w:rPr>
    </w:lvl>
    <w:lvl w:ilvl="1">
      <w:start w:val="1"/>
      <w:numFmt w:val="decimal"/>
      <w:lvlText w:val="11.%2"/>
      <w:lvlJc w:val="left"/>
      <w:pPr>
        <w:tabs>
          <w:tab w:val="num" w:pos="1077"/>
        </w:tabs>
        <w:ind w:left="1077" w:hanging="717"/>
      </w:pPr>
      <w:rPr>
        <w:rFonts w:ascii="Lato" w:hAnsi="Lato" w:hint="default"/>
        <w:b w:val="0"/>
        <w:i w:val="0"/>
        <w:color w:val="auto"/>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77861283"/>
    <w:multiLevelType w:val="multilevel"/>
    <w:tmpl w:val="A03EF8DC"/>
    <w:lvl w:ilvl="0">
      <w:start w:val="1"/>
      <w:numFmt w:val="decimal"/>
      <w:lvlText w:val="%1."/>
      <w:lvlJc w:val="left"/>
      <w:pPr>
        <w:tabs>
          <w:tab w:val="num" w:pos="360"/>
        </w:tabs>
        <w:ind w:left="357" w:hanging="357"/>
      </w:pPr>
      <w:rPr>
        <w:rFonts w:hint="default"/>
      </w:rPr>
    </w:lvl>
    <w:lvl w:ilvl="1">
      <w:start w:val="1"/>
      <w:numFmt w:val="decimal"/>
      <w:lvlText w:val="9.%2"/>
      <w:lvlJc w:val="left"/>
      <w:pPr>
        <w:tabs>
          <w:tab w:val="num" w:pos="1077"/>
        </w:tabs>
        <w:ind w:left="1077" w:hanging="717"/>
      </w:pPr>
      <w:rPr>
        <w:rFonts w:ascii="Lato" w:hAnsi="Lato" w:hint="default"/>
        <w:b w:val="0"/>
        <w:i w:val="0"/>
        <w:color w:val="auto"/>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7CD84277"/>
    <w:multiLevelType w:val="multilevel"/>
    <w:tmpl w:val="4384A2C2"/>
    <w:lvl w:ilvl="0">
      <w:start w:val="1"/>
      <w:numFmt w:val="decimal"/>
      <w:lvlText w:val="%1."/>
      <w:lvlJc w:val="left"/>
      <w:pPr>
        <w:tabs>
          <w:tab w:val="num" w:pos="360"/>
        </w:tabs>
        <w:ind w:left="357" w:hanging="357"/>
      </w:pPr>
      <w:rPr>
        <w:rFonts w:hint="default"/>
      </w:rPr>
    </w:lvl>
    <w:lvl w:ilvl="1">
      <w:start w:val="1"/>
      <w:numFmt w:val="decimal"/>
      <w:lvlText w:val="3.%2"/>
      <w:lvlJc w:val="left"/>
      <w:pPr>
        <w:tabs>
          <w:tab w:val="num" w:pos="1077"/>
        </w:tabs>
        <w:ind w:left="1077" w:hanging="717"/>
      </w:pPr>
      <w:rPr>
        <w:rFonts w:ascii="Lato" w:hAnsi="Lato" w:hint="default"/>
        <w:b w:val="0"/>
        <w:i w:val="0"/>
        <w:color w:val="auto"/>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7F5A05A9"/>
    <w:multiLevelType w:val="multilevel"/>
    <w:tmpl w:val="48BCCEE2"/>
    <w:lvl w:ilvl="0">
      <w:start w:val="2"/>
      <w:numFmt w:val="decimal"/>
      <w:lvlText w:val="%1."/>
      <w:lvlJc w:val="left"/>
      <w:pPr>
        <w:tabs>
          <w:tab w:val="num" w:pos="360"/>
        </w:tabs>
        <w:ind w:left="357" w:hanging="357"/>
      </w:pPr>
      <w:rPr>
        <w:rFonts w:hint="default"/>
      </w:rPr>
    </w:lvl>
    <w:lvl w:ilvl="1">
      <w:start w:val="1"/>
      <w:numFmt w:val="decimal"/>
      <w:isLgl/>
      <w:lvlText w:val="%1.%2"/>
      <w:lvlJc w:val="left"/>
      <w:pPr>
        <w:tabs>
          <w:tab w:val="num" w:pos="1077"/>
        </w:tabs>
        <w:ind w:left="1077" w:hanging="717"/>
      </w:pPr>
      <w:rPr>
        <w:rFonts w:ascii="Arial" w:hAnsi="Arial" w:hint="default"/>
        <w:b w:val="0"/>
        <w:i w:val="0"/>
        <w:color w:val="auto"/>
        <w:sz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4"/>
  </w:num>
  <w:num w:numId="3">
    <w:abstractNumId w:val="7"/>
  </w:num>
  <w:num w:numId="4">
    <w:abstractNumId w:val="8"/>
  </w:num>
  <w:num w:numId="5">
    <w:abstractNumId w:val="13"/>
  </w:num>
  <w:num w:numId="6">
    <w:abstractNumId w:val="10"/>
  </w:num>
  <w:num w:numId="7">
    <w:abstractNumId w:val="9"/>
  </w:num>
  <w:num w:numId="8">
    <w:abstractNumId w:val="5"/>
  </w:num>
  <w:num w:numId="9">
    <w:abstractNumId w:val="6"/>
  </w:num>
  <w:num w:numId="10">
    <w:abstractNumId w:val="1"/>
  </w:num>
  <w:num w:numId="11">
    <w:abstractNumId w:val="12"/>
  </w:num>
  <w:num w:numId="12">
    <w:abstractNumId w:val="3"/>
  </w:num>
  <w:num w:numId="13">
    <w:abstractNumId w:val="1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16"/>
    <w:rsid w:val="00214BEF"/>
    <w:rsid w:val="003526B3"/>
    <w:rsid w:val="00373A98"/>
    <w:rsid w:val="00577B81"/>
    <w:rsid w:val="005B4296"/>
    <w:rsid w:val="00835D81"/>
    <w:rsid w:val="008403F9"/>
    <w:rsid w:val="009E1116"/>
    <w:rsid w:val="00B62F5D"/>
    <w:rsid w:val="00BB5BD7"/>
    <w:rsid w:val="00CD3513"/>
    <w:rsid w:val="00E94CEE"/>
    <w:rsid w:val="00F1291F"/>
    <w:rsid w:val="00FC6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08688"/>
  <w15:chartTrackingRefBased/>
  <w15:docId w15:val="{ECD23DBD-4C4A-4318-AE61-4D8AD577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1116"/>
    <w:rPr>
      <w:rFonts w:ascii="Arial" w:hAnsi="Arial" w:cs="Arial"/>
    </w:rPr>
  </w:style>
  <w:style w:type="paragraph" w:styleId="Heading1">
    <w:name w:val="heading 1"/>
    <w:basedOn w:val="Normal"/>
    <w:next w:val="Normal"/>
    <w:link w:val="Heading1Char"/>
    <w:qFormat/>
    <w:rsid w:val="009E1116"/>
    <w:pPr>
      <w:keepNext/>
      <w:spacing w:after="120"/>
      <w:jc w:val="both"/>
      <w:outlineLvl w:val="0"/>
    </w:pPr>
    <w:rPr>
      <w:b/>
      <w:bCs/>
    </w:rPr>
  </w:style>
  <w:style w:type="paragraph" w:styleId="Heading2">
    <w:name w:val="heading 2"/>
    <w:basedOn w:val="Normal"/>
    <w:next w:val="Normal"/>
    <w:link w:val="Heading2Char"/>
    <w:qFormat/>
    <w:rsid w:val="009E1116"/>
    <w:pPr>
      <w:keepNext/>
      <w:autoSpaceDE w:val="0"/>
      <w:autoSpaceDN w:val="0"/>
      <w:adjustRightInd w:val="0"/>
      <w:outlineLvl w:val="1"/>
    </w:pPr>
    <w:rPr>
      <w:b/>
      <w:bCs/>
      <w:lang w:val="en-US" w:eastAsia="en-US"/>
    </w:rPr>
  </w:style>
  <w:style w:type="paragraph" w:styleId="Heading4">
    <w:name w:val="heading 4"/>
    <w:basedOn w:val="Normal"/>
    <w:next w:val="Normal"/>
    <w:link w:val="Heading4Char"/>
    <w:qFormat/>
    <w:rsid w:val="009E1116"/>
    <w:pPr>
      <w:keepNext/>
      <w:spacing w:after="240"/>
      <w:jc w:val="center"/>
      <w:outlineLvl w:val="3"/>
    </w:pPr>
    <w:rPr>
      <w:b/>
      <w:sz w:val="28"/>
    </w:rPr>
  </w:style>
  <w:style w:type="paragraph" w:styleId="Heading5">
    <w:name w:val="heading 5"/>
    <w:basedOn w:val="Normal"/>
    <w:next w:val="Normal"/>
    <w:link w:val="Heading5Char"/>
    <w:qFormat/>
    <w:rsid w:val="009E1116"/>
    <w:pPr>
      <w:keepNext/>
      <w:jc w:val="center"/>
      <w:outlineLvl w:val="4"/>
    </w:pPr>
    <w:rPr>
      <w:b/>
      <w:i/>
      <w:iCs/>
      <w:sz w:val="96"/>
    </w:rPr>
  </w:style>
  <w:style w:type="paragraph" w:styleId="Heading6">
    <w:name w:val="heading 6"/>
    <w:basedOn w:val="Normal"/>
    <w:next w:val="Normal"/>
    <w:link w:val="Heading6Char"/>
    <w:qFormat/>
    <w:rsid w:val="009E1116"/>
    <w:pPr>
      <w:keepNext/>
      <w:jc w:val="center"/>
      <w:outlineLvl w:val="5"/>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116"/>
    <w:rPr>
      <w:rFonts w:ascii="Arial" w:hAnsi="Arial" w:cs="Arial"/>
      <w:b/>
      <w:bCs/>
    </w:rPr>
  </w:style>
  <w:style w:type="character" w:customStyle="1" w:styleId="Heading2Char">
    <w:name w:val="Heading 2 Char"/>
    <w:basedOn w:val="DefaultParagraphFont"/>
    <w:link w:val="Heading2"/>
    <w:rsid w:val="009E1116"/>
    <w:rPr>
      <w:rFonts w:ascii="Arial" w:hAnsi="Arial" w:cs="Arial"/>
      <w:b/>
      <w:bCs/>
      <w:lang w:val="en-US" w:eastAsia="en-US"/>
    </w:rPr>
  </w:style>
  <w:style w:type="character" w:customStyle="1" w:styleId="Heading4Char">
    <w:name w:val="Heading 4 Char"/>
    <w:basedOn w:val="DefaultParagraphFont"/>
    <w:link w:val="Heading4"/>
    <w:rsid w:val="009E1116"/>
    <w:rPr>
      <w:rFonts w:ascii="Arial" w:hAnsi="Arial" w:cs="Arial"/>
      <w:b/>
      <w:sz w:val="28"/>
    </w:rPr>
  </w:style>
  <w:style w:type="character" w:customStyle="1" w:styleId="Heading5Char">
    <w:name w:val="Heading 5 Char"/>
    <w:basedOn w:val="DefaultParagraphFont"/>
    <w:link w:val="Heading5"/>
    <w:rsid w:val="009E1116"/>
    <w:rPr>
      <w:rFonts w:ascii="Arial" w:hAnsi="Arial" w:cs="Arial"/>
      <w:b/>
      <w:i/>
      <w:iCs/>
      <w:sz w:val="96"/>
    </w:rPr>
  </w:style>
  <w:style w:type="character" w:customStyle="1" w:styleId="Heading6Char">
    <w:name w:val="Heading 6 Char"/>
    <w:basedOn w:val="DefaultParagraphFont"/>
    <w:link w:val="Heading6"/>
    <w:rsid w:val="009E1116"/>
    <w:rPr>
      <w:rFonts w:ascii="Arial" w:hAnsi="Arial" w:cs="Arial"/>
      <w:b/>
      <w:sz w:val="72"/>
    </w:rPr>
  </w:style>
  <w:style w:type="paragraph" w:styleId="Header">
    <w:name w:val="header"/>
    <w:basedOn w:val="Normal"/>
    <w:link w:val="HeaderChar"/>
    <w:rsid w:val="009E1116"/>
    <w:pPr>
      <w:tabs>
        <w:tab w:val="center" w:pos="4513"/>
        <w:tab w:val="right" w:pos="9026"/>
      </w:tabs>
    </w:pPr>
  </w:style>
  <w:style w:type="character" w:customStyle="1" w:styleId="HeaderChar">
    <w:name w:val="Header Char"/>
    <w:basedOn w:val="DefaultParagraphFont"/>
    <w:link w:val="Header"/>
    <w:rsid w:val="009E1116"/>
    <w:rPr>
      <w:rFonts w:ascii="Arial" w:hAnsi="Arial" w:cs="Arial"/>
    </w:rPr>
  </w:style>
  <w:style w:type="paragraph" w:styleId="Footer">
    <w:name w:val="footer"/>
    <w:basedOn w:val="Normal"/>
    <w:link w:val="FooterChar"/>
    <w:uiPriority w:val="99"/>
    <w:rsid w:val="009E1116"/>
    <w:pPr>
      <w:tabs>
        <w:tab w:val="center" w:pos="4513"/>
        <w:tab w:val="right" w:pos="9026"/>
      </w:tabs>
    </w:pPr>
  </w:style>
  <w:style w:type="character" w:customStyle="1" w:styleId="FooterChar">
    <w:name w:val="Footer Char"/>
    <w:basedOn w:val="DefaultParagraphFont"/>
    <w:link w:val="Footer"/>
    <w:uiPriority w:val="99"/>
    <w:rsid w:val="009E111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1218</Words>
  <Characters>6788</Characters>
  <Application>Microsoft Office Word</Application>
  <DocSecurity>0</DocSecurity>
  <Lines>226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thompson</dc:creator>
  <cp:keywords/>
  <dc:description/>
  <cp:lastModifiedBy>alan thompson</cp:lastModifiedBy>
  <cp:revision>2</cp:revision>
  <dcterms:created xsi:type="dcterms:W3CDTF">2018-12-22T17:51:00Z</dcterms:created>
  <dcterms:modified xsi:type="dcterms:W3CDTF">2018-12-22T18:10:00Z</dcterms:modified>
</cp:coreProperties>
</file>